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0393" w14:textId="77777777" w:rsidR="002B5A79" w:rsidRDefault="00DC27AC">
      <w:pPr>
        <w:spacing w:after="0" w:line="259" w:lineRule="auto"/>
        <w:ind w:left="47"/>
        <w:jc w:val="center"/>
      </w:pPr>
      <w:r>
        <w:rPr>
          <w:b/>
        </w:rPr>
        <w:t xml:space="preserve">Dell City ISD </w:t>
      </w:r>
    </w:p>
    <w:p w14:paraId="01A62474" w14:textId="77777777" w:rsidR="002B5A79" w:rsidRDefault="00DC27AC">
      <w:pPr>
        <w:spacing w:after="0" w:line="259" w:lineRule="auto"/>
        <w:ind w:left="47"/>
        <w:jc w:val="center"/>
      </w:pPr>
      <w:r>
        <w:rPr>
          <w:b/>
        </w:rPr>
        <w:t xml:space="preserve">ESSER III Plan </w:t>
      </w:r>
    </w:p>
    <w:p w14:paraId="5DD127F7" w14:textId="77777777" w:rsidR="002B5A79" w:rsidRDefault="00DC27AC">
      <w:pPr>
        <w:spacing w:after="0" w:line="259" w:lineRule="auto"/>
        <w:ind w:left="0" w:firstLine="0"/>
      </w:pPr>
      <w:r>
        <w:t xml:space="preserve"> </w:t>
      </w:r>
    </w:p>
    <w:p w14:paraId="3BF726EB" w14:textId="77777777" w:rsidR="002B5A79" w:rsidRDefault="00DC27AC">
      <w:pPr>
        <w:ind w:left="-5"/>
      </w:pPr>
      <w:r>
        <w:t xml:space="preserve">Recently, the United States Congress provided financial support for districts and schools through the Elementary and Secondary School Emergency Relief (ESSER) Fund to address the ongoing impact of the COVID-19 pandemic. Texas received $1.3 billion in ESSER I </w:t>
      </w:r>
      <w:proofErr w:type="gramStart"/>
      <w:r>
        <w:t>funding</w:t>
      </w:r>
      <w:proofErr w:type="gramEnd"/>
      <w:r>
        <w:t xml:space="preserve">, an additional $5.5 billion in ESSER II, and $12.4 billion in American Rescue Plan (ARP) funds (also referred to as ESSER III).  </w:t>
      </w:r>
    </w:p>
    <w:p w14:paraId="139CD1CD" w14:textId="77777777" w:rsidR="002B5A79" w:rsidRDefault="00DC27AC">
      <w:pPr>
        <w:spacing w:after="0" w:line="259" w:lineRule="auto"/>
        <w:ind w:left="0" w:firstLine="0"/>
      </w:pPr>
      <w:r>
        <w:t xml:space="preserve"> </w:t>
      </w:r>
    </w:p>
    <w:p w14:paraId="02296371" w14:textId="77777777" w:rsidR="002B5A79" w:rsidRDefault="00DC27AC">
      <w:pPr>
        <w:ind w:left="-5"/>
      </w:pPr>
      <w:r>
        <w:t xml:space="preserve">The pandemic has caused major disruptions in instruction that could take years to remediate. Over the past year, school district administrators, teachers, and staff across the state have worked tirelessly to meet these ongoing challenges. With the release of the ESSER funds, the grant application process provides local school districts with flexibility in how to spend the funds </w:t>
      </w:r>
      <w:proofErr w:type="gramStart"/>
      <w:r>
        <w:t>in order to</w:t>
      </w:r>
      <w:proofErr w:type="gramEnd"/>
      <w:r>
        <w:t xml:space="preserve"> make the greatest impact on their students, staff, schools, and communities.  </w:t>
      </w:r>
    </w:p>
    <w:p w14:paraId="08D8A1D9" w14:textId="77777777" w:rsidR="002B5A79" w:rsidRDefault="00DC27AC">
      <w:pPr>
        <w:spacing w:after="0" w:line="259" w:lineRule="auto"/>
        <w:ind w:left="0" w:firstLine="0"/>
      </w:pPr>
      <w:r>
        <w:t xml:space="preserve"> </w:t>
      </w:r>
    </w:p>
    <w:p w14:paraId="2F98954E" w14:textId="306E8EA6" w:rsidR="002B5A79" w:rsidRDefault="00DC27AC">
      <w:pPr>
        <w:ind w:left="-5"/>
      </w:pPr>
      <w:r>
        <w:t xml:space="preserve">Within Dell City ISD, ESSER planning is tied to three areas of emphasis: </w:t>
      </w:r>
    </w:p>
    <w:p w14:paraId="3EED1DBA" w14:textId="630001FF" w:rsidR="002B5A79" w:rsidRDefault="002B5A79">
      <w:pPr>
        <w:ind w:left="-5"/>
      </w:pPr>
    </w:p>
    <w:p w14:paraId="6A22D3BA" w14:textId="0FE93A91" w:rsidR="002B5A79" w:rsidRDefault="00DC27AC" w:rsidP="0ABFFCAE">
      <w:pPr>
        <w:ind w:left="-5"/>
      </w:pPr>
      <w:r>
        <w:t>(1). To address the academic impact of lost instructional time through the implementation of evidence-based interventions</w:t>
      </w:r>
      <w:r w:rsidR="366D7108">
        <w:t xml:space="preserve">. </w:t>
      </w:r>
    </w:p>
    <w:p w14:paraId="12793270" w14:textId="19123C3C" w:rsidR="002B5A79" w:rsidRDefault="002B5A79" w:rsidP="0ABFFCAE">
      <w:pPr>
        <w:ind w:left="-5"/>
      </w:pPr>
    </w:p>
    <w:p w14:paraId="16C737EC" w14:textId="535F5CE1" w:rsidR="002B5A79" w:rsidRDefault="00DC27AC">
      <w:pPr>
        <w:ind w:left="-5"/>
      </w:pPr>
      <w:r>
        <w:t>(2) To respond to the academic, social, emotional, and mental health needs of all students</w:t>
      </w:r>
      <w:r w:rsidR="63E82B37">
        <w:t>.</w:t>
      </w:r>
    </w:p>
    <w:p w14:paraId="58E3484C" w14:textId="0E2AEEE4" w:rsidR="002B5A79" w:rsidRDefault="002B5A79">
      <w:pPr>
        <w:ind w:left="-5"/>
      </w:pPr>
    </w:p>
    <w:p w14:paraId="79C5B35C" w14:textId="594D7B5C" w:rsidR="002B5A79" w:rsidRDefault="00DC27AC">
      <w:pPr>
        <w:ind w:left="-5"/>
      </w:pPr>
      <w:r>
        <w:t xml:space="preserve">(3) To implement prevention and mitigation strategies that are, to the greatest extent practicable, consistent with the most recent CDC guidance on reopening schools, </w:t>
      </w:r>
      <w:proofErr w:type="gramStart"/>
      <w:r>
        <w:t>in order to</w:t>
      </w:r>
      <w:proofErr w:type="gramEnd"/>
      <w:r>
        <w:t xml:space="preserve"> continuously and safely operate schools for in-person learning. </w:t>
      </w:r>
    </w:p>
    <w:p w14:paraId="3C694C3E" w14:textId="059519F5" w:rsidR="0ABFFCAE" w:rsidRDefault="0ABFFCAE" w:rsidP="0ABFFCAE">
      <w:pPr>
        <w:ind w:left="-5"/>
      </w:pPr>
    </w:p>
    <w:p w14:paraId="72853B1B" w14:textId="7A1BD9D6" w:rsidR="0D3D1F90" w:rsidRDefault="0D3D1F90" w:rsidP="0ABFFCAE">
      <w:pPr>
        <w:ind w:left="-5"/>
      </w:pPr>
      <w:r>
        <w:t>The District will ensure that any implemented interventions, including those implemented under ARP section 2002(e)(1)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w:t>
      </w:r>
    </w:p>
    <w:p w14:paraId="0A27961C" w14:textId="76AA1B79" w:rsidR="002B5A79" w:rsidRDefault="002B5A79">
      <w:pPr>
        <w:spacing w:after="0" w:line="259" w:lineRule="auto"/>
        <w:ind w:left="0" w:firstLine="0"/>
      </w:pPr>
    </w:p>
    <w:tbl>
      <w:tblPr>
        <w:tblStyle w:val="TableGrid1"/>
        <w:tblW w:w="7013" w:type="dxa"/>
        <w:tblInd w:w="5" w:type="dxa"/>
        <w:tblCellMar>
          <w:top w:w="12" w:type="dxa"/>
          <w:left w:w="106" w:type="dxa"/>
          <w:right w:w="115" w:type="dxa"/>
        </w:tblCellMar>
        <w:tblLook w:val="04A0" w:firstRow="1" w:lastRow="0" w:firstColumn="1" w:lastColumn="0" w:noHBand="0" w:noVBand="1"/>
      </w:tblPr>
      <w:tblGrid>
        <w:gridCol w:w="2337"/>
        <w:gridCol w:w="2338"/>
        <w:gridCol w:w="2338"/>
      </w:tblGrid>
      <w:tr w:rsidR="002B5A79" w14:paraId="671B6376" w14:textId="77777777" w:rsidTr="00507854">
        <w:trPr>
          <w:trHeight w:val="288"/>
        </w:trPr>
        <w:tc>
          <w:tcPr>
            <w:tcW w:w="2337" w:type="dxa"/>
            <w:tcBorders>
              <w:top w:val="single" w:sz="4" w:space="0" w:color="000000"/>
              <w:left w:val="single" w:sz="4" w:space="0" w:color="000000"/>
              <w:bottom w:val="single" w:sz="4" w:space="0" w:color="000000"/>
              <w:right w:val="single" w:sz="4" w:space="0" w:color="000000"/>
            </w:tcBorders>
          </w:tcPr>
          <w:p w14:paraId="2BB653FD" w14:textId="77777777" w:rsidR="002B5A79" w:rsidRDefault="00DC27AC">
            <w:pPr>
              <w:spacing w:after="0" w:line="259" w:lineRule="auto"/>
              <w:ind w:left="5" w:firstLine="0"/>
            </w:pPr>
            <w:r>
              <w:t xml:space="preserve">Funds </w:t>
            </w:r>
          </w:p>
        </w:tc>
        <w:tc>
          <w:tcPr>
            <w:tcW w:w="2338" w:type="dxa"/>
            <w:tcBorders>
              <w:top w:val="single" w:sz="4" w:space="0" w:color="000000"/>
              <w:left w:val="single" w:sz="4" w:space="0" w:color="000000"/>
              <w:bottom w:val="single" w:sz="4" w:space="0" w:color="000000"/>
              <w:right w:val="single" w:sz="4" w:space="0" w:color="000000"/>
            </w:tcBorders>
          </w:tcPr>
          <w:p w14:paraId="0CC0E402" w14:textId="77777777" w:rsidR="002B5A79" w:rsidRDefault="00DC27AC">
            <w:pPr>
              <w:spacing w:after="0" w:line="259" w:lineRule="auto"/>
              <w:ind w:left="0" w:firstLine="0"/>
            </w:pPr>
            <w:r>
              <w:t xml:space="preserve">Allocations </w:t>
            </w:r>
          </w:p>
        </w:tc>
        <w:tc>
          <w:tcPr>
            <w:tcW w:w="2338" w:type="dxa"/>
            <w:tcBorders>
              <w:top w:val="single" w:sz="4" w:space="0" w:color="000000"/>
              <w:left w:val="single" w:sz="4" w:space="0" w:color="000000"/>
              <w:bottom w:val="single" w:sz="4" w:space="0" w:color="000000"/>
              <w:right w:val="single" w:sz="4" w:space="0" w:color="000000"/>
            </w:tcBorders>
          </w:tcPr>
          <w:p w14:paraId="5EF7E50F" w14:textId="77777777" w:rsidR="002B5A79" w:rsidRDefault="00DC27AC">
            <w:pPr>
              <w:spacing w:after="0" w:line="259" w:lineRule="auto"/>
              <w:ind w:left="0" w:firstLine="0"/>
            </w:pPr>
            <w:r>
              <w:t xml:space="preserve">Years </w:t>
            </w:r>
          </w:p>
        </w:tc>
      </w:tr>
      <w:tr w:rsidR="002B5A79" w14:paraId="05879D60" w14:textId="77777777" w:rsidTr="00507854">
        <w:trPr>
          <w:trHeight w:val="840"/>
        </w:trPr>
        <w:tc>
          <w:tcPr>
            <w:tcW w:w="2337" w:type="dxa"/>
            <w:tcBorders>
              <w:top w:val="single" w:sz="4" w:space="0" w:color="000000"/>
              <w:left w:val="single" w:sz="4" w:space="0" w:color="000000"/>
              <w:bottom w:val="single" w:sz="4" w:space="0" w:color="000000"/>
              <w:right w:val="single" w:sz="4" w:space="0" w:color="000000"/>
            </w:tcBorders>
          </w:tcPr>
          <w:p w14:paraId="20C39F1A" w14:textId="77777777" w:rsidR="002B5A79" w:rsidRDefault="00DC27AC">
            <w:pPr>
              <w:spacing w:after="0" w:line="259" w:lineRule="auto"/>
              <w:ind w:left="5" w:firstLine="0"/>
            </w:pPr>
            <w:r>
              <w:t xml:space="preserve">ESSER I </w:t>
            </w:r>
          </w:p>
        </w:tc>
        <w:tc>
          <w:tcPr>
            <w:tcW w:w="2338" w:type="dxa"/>
            <w:tcBorders>
              <w:top w:val="single" w:sz="4" w:space="0" w:color="000000"/>
              <w:left w:val="single" w:sz="4" w:space="0" w:color="000000"/>
              <w:bottom w:val="single" w:sz="4" w:space="0" w:color="000000"/>
              <w:right w:val="single" w:sz="4" w:space="0" w:color="000000"/>
            </w:tcBorders>
          </w:tcPr>
          <w:p w14:paraId="0BBB7E3E" w14:textId="77777777" w:rsidR="002B5A79" w:rsidRDefault="00DC27AC">
            <w:pPr>
              <w:spacing w:after="0" w:line="259" w:lineRule="auto"/>
              <w:ind w:left="0" w:firstLine="0"/>
            </w:pPr>
            <w:r>
              <w:t xml:space="preserve">$32,800 </w:t>
            </w:r>
          </w:p>
        </w:tc>
        <w:tc>
          <w:tcPr>
            <w:tcW w:w="2338" w:type="dxa"/>
            <w:tcBorders>
              <w:top w:val="single" w:sz="4" w:space="0" w:color="000000"/>
              <w:left w:val="single" w:sz="4" w:space="0" w:color="000000"/>
              <w:bottom w:val="single" w:sz="4" w:space="0" w:color="000000"/>
              <w:right w:val="single" w:sz="4" w:space="0" w:color="000000"/>
            </w:tcBorders>
          </w:tcPr>
          <w:p w14:paraId="32E6C32D" w14:textId="77777777" w:rsidR="002B5A79" w:rsidRDefault="00DC27AC">
            <w:pPr>
              <w:spacing w:after="0" w:line="259" w:lineRule="auto"/>
              <w:ind w:left="0" w:firstLine="0"/>
            </w:pPr>
            <w:r>
              <w:t xml:space="preserve">2020-21 </w:t>
            </w:r>
          </w:p>
          <w:p w14:paraId="59DA6718" w14:textId="77777777" w:rsidR="002B5A79" w:rsidRDefault="00DC27AC">
            <w:pPr>
              <w:spacing w:after="0" w:line="259" w:lineRule="auto"/>
              <w:ind w:left="0" w:firstLine="0"/>
            </w:pPr>
            <w:r>
              <w:t xml:space="preserve">2021-22 </w:t>
            </w:r>
          </w:p>
          <w:p w14:paraId="2AB1E414" w14:textId="77777777" w:rsidR="002B5A79" w:rsidRDefault="00DC27AC">
            <w:pPr>
              <w:spacing w:after="0" w:line="259" w:lineRule="auto"/>
              <w:ind w:left="0" w:firstLine="0"/>
            </w:pPr>
            <w:r>
              <w:t xml:space="preserve"> </w:t>
            </w:r>
          </w:p>
        </w:tc>
      </w:tr>
      <w:tr w:rsidR="002B5A79" w14:paraId="3E8E28A6" w14:textId="77777777" w:rsidTr="00507854">
        <w:trPr>
          <w:trHeight w:val="562"/>
        </w:trPr>
        <w:tc>
          <w:tcPr>
            <w:tcW w:w="2337" w:type="dxa"/>
            <w:tcBorders>
              <w:top w:val="single" w:sz="4" w:space="0" w:color="000000"/>
              <w:left w:val="single" w:sz="4" w:space="0" w:color="000000"/>
              <w:bottom w:val="single" w:sz="4" w:space="0" w:color="000000"/>
              <w:right w:val="single" w:sz="4" w:space="0" w:color="000000"/>
            </w:tcBorders>
          </w:tcPr>
          <w:p w14:paraId="3EAD11A4" w14:textId="77777777" w:rsidR="002B5A79" w:rsidRDefault="00DC27AC">
            <w:pPr>
              <w:spacing w:after="0" w:line="259" w:lineRule="auto"/>
              <w:ind w:left="5" w:firstLine="0"/>
            </w:pPr>
            <w:r>
              <w:t xml:space="preserve">ESSER II </w:t>
            </w:r>
          </w:p>
        </w:tc>
        <w:tc>
          <w:tcPr>
            <w:tcW w:w="2338" w:type="dxa"/>
            <w:tcBorders>
              <w:top w:val="single" w:sz="4" w:space="0" w:color="000000"/>
              <w:left w:val="single" w:sz="4" w:space="0" w:color="000000"/>
              <w:bottom w:val="single" w:sz="4" w:space="0" w:color="000000"/>
              <w:right w:val="single" w:sz="4" w:space="0" w:color="000000"/>
            </w:tcBorders>
          </w:tcPr>
          <w:p w14:paraId="108A8909" w14:textId="77777777" w:rsidR="002B5A79" w:rsidRDefault="00DC27AC">
            <w:pPr>
              <w:spacing w:after="0" w:line="259" w:lineRule="auto"/>
              <w:ind w:left="0" w:firstLine="0"/>
            </w:pPr>
            <w:r>
              <w:t xml:space="preserve">$118,074 </w:t>
            </w:r>
          </w:p>
        </w:tc>
        <w:tc>
          <w:tcPr>
            <w:tcW w:w="2338" w:type="dxa"/>
            <w:tcBorders>
              <w:top w:val="single" w:sz="4" w:space="0" w:color="000000"/>
              <w:left w:val="single" w:sz="4" w:space="0" w:color="000000"/>
              <w:bottom w:val="single" w:sz="4" w:space="0" w:color="000000"/>
              <w:right w:val="single" w:sz="4" w:space="0" w:color="000000"/>
            </w:tcBorders>
          </w:tcPr>
          <w:p w14:paraId="2DB7EA8C" w14:textId="77777777" w:rsidR="002B5A79" w:rsidRDefault="00DC27AC">
            <w:pPr>
              <w:spacing w:after="0" w:line="259" w:lineRule="auto"/>
              <w:ind w:left="0" w:firstLine="0"/>
            </w:pPr>
            <w:r>
              <w:t xml:space="preserve">2021-22 </w:t>
            </w:r>
          </w:p>
          <w:p w14:paraId="03ADD341" w14:textId="77777777" w:rsidR="002B5A79" w:rsidRDefault="00DC27AC">
            <w:pPr>
              <w:spacing w:after="0" w:line="259" w:lineRule="auto"/>
              <w:ind w:left="0" w:firstLine="0"/>
            </w:pPr>
            <w:r>
              <w:t xml:space="preserve">2022-23 </w:t>
            </w:r>
          </w:p>
        </w:tc>
      </w:tr>
      <w:tr w:rsidR="002B5A79" w14:paraId="725A1163" w14:textId="77777777" w:rsidTr="00507854">
        <w:trPr>
          <w:trHeight w:val="835"/>
        </w:trPr>
        <w:tc>
          <w:tcPr>
            <w:tcW w:w="2337" w:type="dxa"/>
            <w:tcBorders>
              <w:top w:val="single" w:sz="4" w:space="0" w:color="000000"/>
              <w:left w:val="single" w:sz="4" w:space="0" w:color="000000"/>
              <w:bottom w:val="single" w:sz="4" w:space="0" w:color="000000"/>
              <w:right w:val="single" w:sz="4" w:space="0" w:color="000000"/>
            </w:tcBorders>
          </w:tcPr>
          <w:p w14:paraId="6EBA3F72" w14:textId="77777777" w:rsidR="002B5A79" w:rsidRDefault="00DC27AC">
            <w:pPr>
              <w:spacing w:after="0" w:line="259" w:lineRule="auto"/>
              <w:ind w:left="5" w:firstLine="0"/>
            </w:pPr>
            <w:r>
              <w:t xml:space="preserve">ESSER III </w:t>
            </w:r>
          </w:p>
        </w:tc>
        <w:tc>
          <w:tcPr>
            <w:tcW w:w="2338" w:type="dxa"/>
            <w:tcBorders>
              <w:top w:val="single" w:sz="4" w:space="0" w:color="000000"/>
              <w:left w:val="single" w:sz="4" w:space="0" w:color="000000"/>
              <w:bottom w:val="single" w:sz="4" w:space="0" w:color="000000"/>
              <w:right w:val="single" w:sz="4" w:space="0" w:color="000000"/>
            </w:tcBorders>
          </w:tcPr>
          <w:p w14:paraId="7A20DBC4" w14:textId="77777777" w:rsidR="002B5A79" w:rsidRDefault="00DC27AC">
            <w:pPr>
              <w:spacing w:after="0" w:line="259" w:lineRule="auto"/>
              <w:ind w:left="0" w:firstLine="0"/>
            </w:pPr>
            <w:r>
              <w:t xml:space="preserve">$53,037.40 </w:t>
            </w:r>
          </w:p>
          <w:p w14:paraId="599BE902" w14:textId="77777777" w:rsidR="002B5A79" w:rsidRDefault="00DC27AC">
            <w:pPr>
              <w:spacing w:after="0" w:line="259" w:lineRule="auto"/>
              <w:ind w:left="0" w:firstLine="0"/>
            </w:pPr>
            <w:r>
              <w:t xml:space="preserve">$212,149.60 </w:t>
            </w:r>
          </w:p>
          <w:p w14:paraId="4D46E6D7" w14:textId="77777777" w:rsidR="002B5A79" w:rsidRDefault="00DC27AC">
            <w:pPr>
              <w:spacing w:after="0" w:line="259" w:lineRule="auto"/>
              <w:ind w:left="0" w:firstLine="0"/>
            </w:pPr>
            <w:r>
              <w:t xml:space="preserve">Total $265,187 </w:t>
            </w:r>
          </w:p>
        </w:tc>
        <w:tc>
          <w:tcPr>
            <w:tcW w:w="2338" w:type="dxa"/>
            <w:tcBorders>
              <w:top w:val="single" w:sz="4" w:space="0" w:color="000000"/>
              <w:left w:val="single" w:sz="4" w:space="0" w:color="000000"/>
              <w:bottom w:val="single" w:sz="4" w:space="0" w:color="000000"/>
              <w:right w:val="single" w:sz="4" w:space="0" w:color="000000"/>
            </w:tcBorders>
          </w:tcPr>
          <w:p w14:paraId="34129C46" w14:textId="77777777" w:rsidR="002B5A79" w:rsidRDefault="00DC27AC">
            <w:pPr>
              <w:spacing w:after="0" w:line="259" w:lineRule="auto"/>
              <w:ind w:left="0" w:firstLine="0"/>
            </w:pPr>
            <w:r>
              <w:t xml:space="preserve">2020-21 </w:t>
            </w:r>
          </w:p>
          <w:p w14:paraId="4901FEEC" w14:textId="77777777" w:rsidR="002B5A79" w:rsidRDefault="00DC27AC">
            <w:pPr>
              <w:spacing w:after="0" w:line="259" w:lineRule="auto"/>
              <w:ind w:left="0" w:firstLine="0"/>
            </w:pPr>
            <w:r>
              <w:t xml:space="preserve">2021-22 </w:t>
            </w:r>
          </w:p>
          <w:p w14:paraId="6C9D873D" w14:textId="77777777" w:rsidR="002B5A79" w:rsidRDefault="00DC27AC">
            <w:pPr>
              <w:spacing w:after="0" w:line="259" w:lineRule="auto"/>
              <w:ind w:left="0" w:firstLine="0"/>
            </w:pPr>
            <w:r>
              <w:t xml:space="preserve">2022-23 </w:t>
            </w:r>
          </w:p>
        </w:tc>
      </w:tr>
      <w:tr w:rsidR="002B5A79" w14:paraId="600B63DB" w14:textId="77777777" w:rsidTr="00507854">
        <w:trPr>
          <w:trHeight w:val="283"/>
        </w:trPr>
        <w:tc>
          <w:tcPr>
            <w:tcW w:w="2337" w:type="dxa"/>
            <w:tcBorders>
              <w:top w:val="single" w:sz="4" w:space="0" w:color="000000"/>
              <w:left w:val="single" w:sz="4" w:space="0" w:color="000000"/>
              <w:bottom w:val="single" w:sz="4" w:space="0" w:color="000000"/>
              <w:right w:val="single" w:sz="4" w:space="0" w:color="000000"/>
            </w:tcBorders>
          </w:tcPr>
          <w:p w14:paraId="2DFCB719" w14:textId="77777777" w:rsidR="002B5A79" w:rsidRDefault="00DC27AC">
            <w:pPr>
              <w:spacing w:after="0" w:line="259" w:lineRule="auto"/>
              <w:ind w:left="5" w:firstLine="0"/>
            </w:pPr>
            <w:r>
              <w:t xml:space="preserve">Total ESSER Funds </w:t>
            </w:r>
          </w:p>
        </w:tc>
        <w:tc>
          <w:tcPr>
            <w:tcW w:w="2338" w:type="dxa"/>
            <w:tcBorders>
              <w:top w:val="single" w:sz="4" w:space="0" w:color="000000"/>
              <w:left w:val="single" w:sz="4" w:space="0" w:color="000000"/>
              <w:bottom w:val="single" w:sz="4" w:space="0" w:color="000000"/>
              <w:right w:val="single" w:sz="4" w:space="0" w:color="000000"/>
            </w:tcBorders>
          </w:tcPr>
          <w:p w14:paraId="530914D2" w14:textId="77777777" w:rsidR="002B5A79" w:rsidRDefault="00DC27AC">
            <w:pPr>
              <w:spacing w:after="0" w:line="259" w:lineRule="auto"/>
              <w:ind w:left="0" w:firstLine="0"/>
            </w:pPr>
            <w:r>
              <w:t xml:space="preserve">$416,061 </w:t>
            </w:r>
          </w:p>
        </w:tc>
        <w:tc>
          <w:tcPr>
            <w:tcW w:w="2338" w:type="dxa"/>
            <w:tcBorders>
              <w:top w:val="single" w:sz="4" w:space="0" w:color="000000"/>
              <w:left w:val="single" w:sz="4" w:space="0" w:color="000000"/>
              <w:bottom w:val="single" w:sz="4" w:space="0" w:color="000000"/>
              <w:right w:val="single" w:sz="4" w:space="0" w:color="000000"/>
            </w:tcBorders>
          </w:tcPr>
          <w:p w14:paraId="1E7094DB" w14:textId="77777777" w:rsidR="002B5A79" w:rsidRDefault="00DC27AC">
            <w:pPr>
              <w:spacing w:after="0" w:line="259" w:lineRule="auto"/>
              <w:ind w:left="0" w:firstLine="0"/>
            </w:pPr>
            <w:r>
              <w:t xml:space="preserve">2020-23 </w:t>
            </w:r>
          </w:p>
        </w:tc>
      </w:tr>
    </w:tbl>
    <w:p w14:paraId="0F5F047B" w14:textId="6457C517" w:rsidR="7A2D138B" w:rsidRDefault="7A2D138B" w:rsidP="7A2D138B">
      <w:pPr>
        <w:spacing w:after="0" w:line="259" w:lineRule="auto"/>
        <w:ind w:left="0" w:firstLine="0"/>
        <w:rPr>
          <w:rFonts w:eastAsia="Calibri"/>
        </w:rPr>
      </w:pPr>
    </w:p>
    <w:p w14:paraId="63A53CC1" w14:textId="7CDACF63" w:rsidR="7A2D138B" w:rsidRDefault="7A2D138B" w:rsidP="7A2D138B">
      <w:pPr>
        <w:spacing w:after="0" w:line="259" w:lineRule="auto"/>
        <w:ind w:left="0" w:firstLine="0"/>
        <w:rPr>
          <w:rFonts w:ascii="Calibri" w:eastAsia="Calibri" w:hAnsi="Calibri" w:cs="Calibri"/>
        </w:rPr>
      </w:pPr>
    </w:p>
    <w:p w14:paraId="7AF29939" w14:textId="401BB1B3" w:rsidR="7A2D138B" w:rsidRPr="00507854" w:rsidRDefault="44CCF1E8" w:rsidP="7A2D138B">
      <w:pPr>
        <w:spacing w:after="0" w:line="259" w:lineRule="auto"/>
        <w:ind w:left="0" w:firstLine="0"/>
        <w:rPr>
          <w:rFonts w:eastAsia="Calibri"/>
        </w:rPr>
      </w:pPr>
      <w:r w:rsidRPr="00507854">
        <w:rPr>
          <w:rFonts w:eastAsia="Calibri"/>
        </w:rPr>
        <w:t xml:space="preserve">The </w:t>
      </w:r>
      <w:proofErr w:type="gramStart"/>
      <w:r w:rsidRPr="00507854">
        <w:rPr>
          <w:rFonts w:eastAsia="Calibri"/>
        </w:rPr>
        <w:t>District</w:t>
      </w:r>
      <w:proofErr w:type="gramEnd"/>
      <w:r w:rsidRPr="00507854">
        <w:rPr>
          <w:rFonts w:eastAsia="Calibri"/>
        </w:rPr>
        <w:t xml:space="preserve"> engaged in timely and meaningful consultation with students, families, school board trustees, teachers, s</w:t>
      </w:r>
      <w:r w:rsidR="11F40599" w:rsidRPr="00507854">
        <w:rPr>
          <w:rFonts w:eastAsia="Calibri"/>
        </w:rPr>
        <w:t xml:space="preserve">upport </w:t>
      </w:r>
      <w:r w:rsidRPr="00507854">
        <w:rPr>
          <w:rFonts w:eastAsia="Calibri"/>
        </w:rPr>
        <w:t>staff</w:t>
      </w:r>
      <w:r w:rsidR="3DE959C0" w:rsidRPr="00507854">
        <w:rPr>
          <w:rFonts w:eastAsia="Calibri"/>
        </w:rPr>
        <w:t>, community leaders</w:t>
      </w:r>
      <w:r w:rsidRPr="00507854">
        <w:rPr>
          <w:rFonts w:eastAsia="Calibri"/>
        </w:rPr>
        <w:t>; and stakeholders representing the interests of children with disabilities, English learners, migratory students, and other underserved students.</w:t>
      </w:r>
    </w:p>
    <w:p w14:paraId="2D985378" w14:textId="61C29F6D" w:rsidR="7A2D138B" w:rsidRPr="00507854" w:rsidRDefault="7A2D138B" w:rsidP="0ABFFCAE">
      <w:pPr>
        <w:spacing w:after="0" w:line="259" w:lineRule="auto"/>
        <w:ind w:left="0" w:firstLine="0"/>
        <w:rPr>
          <w:rFonts w:eastAsia="Calibri"/>
        </w:rPr>
      </w:pPr>
    </w:p>
    <w:p w14:paraId="63AD07C1" w14:textId="76C41CBB" w:rsidR="7A2D138B" w:rsidRPr="00507854" w:rsidRDefault="1E5DF243" w:rsidP="0ABFFCAE">
      <w:pPr>
        <w:spacing w:after="0" w:line="259" w:lineRule="auto"/>
        <w:ind w:left="0" w:firstLine="0"/>
        <w:rPr>
          <w:rFonts w:eastAsia="Calibri"/>
        </w:rPr>
      </w:pPr>
      <w:r w:rsidRPr="00507854">
        <w:rPr>
          <w:rFonts w:eastAsia="Calibri"/>
        </w:rPr>
        <w:t>The district took the following action steps to engage in timely and meaningful consultation on the plan: the district held meetings and discussions with all stakeholders including teachers, staff, parents, and community members representing interests of all student</w:t>
      </w:r>
      <w:r w:rsidR="29A5B903" w:rsidRPr="00507854">
        <w:rPr>
          <w:rFonts w:eastAsia="Calibri"/>
        </w:rPr>
        <w:t>s. T</w:t>
      </w:r>
      <w:r w:rsidRPr="00507854">
        <w:rPr>
          <w:rFonts w:eastAsia="Calibri"/>
        </w:rPr>
        <w:t>he district’s team developed strategies to meet the learning needs of students, including traditionally underserved students; the district reviewed all survey feedback in the development of the plan; the district established a diverse ESSER Task Force with representatives focused on underserved populations listed above</w:t>
      </w:r>
      <w:r w:rsidR="1BA7BCA6" w:rsidRPr="00507854">
        <w:rPr>
          <w:rFonts w:eastAsia="Calibri"/>
        </w:rPr>
        <w:t>.</w:t>
      </w:r>
      <w:r w:rsidRPr="00507854">
        <w:rPr>
          <w:rFonts w:eastAsia="Calibri"/>
        </w:rPr>
        <w:t xml:space="preserve"> </w:t>
      </w:r>
    </w:p>
    <w:p w14:paraId="1359493D" w14:textId="460C3839" w:rsidR="7A2D138B" w:rsidRPr="00507854" w:rsidRDefault="7A2D138B" w:rsidP="0ABFFCAE">
      <w:pPr>
        <w:spacing w:after="0" w:line="259" w:lineRule="auto"/>
        <w:ind w:left="0" w:firstLine="0"/>
        <w:rPr>
          <w:rFonts w:eastAsia="Calibri"/>
        </w:rPr>
      </w:pPr>
    </w:p>
    <w:p w14:paraId="6E51FFD2" w14:textId="7D004B28" w:rsidR="7A2D138B" w:rsidRPr="00507854" w:rsidRDefault="4E10C765" w:rsidP="0ABFFCAE">
      <w:pPr>
        <w:spacing w:after="0" w:line="259" w:lineRule="auto"/>
        <w:ind w:left="0" w:firstLine="0"/>
        <w:rPr>
          <w:rFonts w:eastAsia="Calibri"/>
        </w:rPr>
      </w:pPr>
      <w:r w:rsidRPr="00507854">
        <w:rPr>
          <w:rFonts w:eastAsia="Calibri"/>
        </w:rPr>
        <w:t xml:space="preserve">The district will rely on the committee members listed </w:t>
      </w:r>
      <w:r w:rsidR="163B516C" w:rsidRPr="00507854">
        <w:rPr>
          <w:rFonts w:eastAsia="Calibri"/>
        </w:rPr>
        <w:t>below</w:t>
      </w:r>
      <w:r w:rsidRPr="00507854">
        <w:rPr>
          <w:rFonts w:eastAsia="Calibri"/>
        </w:rPr>
        <w:t xml:space="preserve"> t</w:t>
      </w:r>
      <w:r w:rsidR="1E5DF243" w:rsidRPr="00507854">
        <w:rPr>
          <w:rFonts w:eastAsia="Calibri"/>
        </w:rPr>
        <w:t xml:space="preserve">o serve </w:t>
      </w:r>
      <w:r w:rsidR="210D1F24" w:rsidRPr="00507854">
        <w:rPr>
          <w:rFonts w:eastAsia="Calibri"/>
        </w:rPr>
        <w:t>i</w:t>
      </w:r>
      <w:r w:rsidR="1E5DF243" w:rsidRPr="00507854">
        <w:rPr>
          <w:rFonts w:eastAsia="Calibri"/>
        </w:rPr>
        <w:t>n</w:t>
      </w:r>
      <w:r w:rsidR="210D1F24" w:rsidRPr="00507854">
        <w:rPr>
          <w:rFonts w:eastAsia="Calibri"/>
        </w:rPr>
        <w:t xml:space="preserve"> an</w:t>
      </w:r>
      <w:r w:rsidR="1E5DF243" w:rsidRPr="00507854">
        <w:rPr>
          <w:rFonts w:eastAsia="Calibri"/>
        </w:rPr>
        <w:t xml:space="preserve"> advisory</w:t>
      </w:r>
      <w:r w:rsidR="6A6E3ADE" w:rsidRPr="00507854">
        <w:rPr>
          <w:rFonts w:eastAsia="Calibri"/>
        </w:rPr>
        <w:t xml:space="preserve"> capacity </w:t>
      </w:r>
      <w:r w:rsidR="00215A1B" w:rsidRPr="00507854">
        <w:rPr>
          <w:rFonts w:eastAsia="Calibri"/>
        </w:rPr>
        <w:t>regarding</w:t>
      </w:r>
      <w:r w:rsidR="6A6E3ADE" w:rsidRPr="00507854">
        <w:rPr>
          <w:rFonts w:eastAsia="Calibri"/>
        </w:rPr>
        <w:t xml:space="preserve"> the use of ESSER funds and will </w:t>
      </w:r>
      <w:r w:rsidR="0CA88C63" w:rsidRPr="00507854">
        <w:rPr>
          <w:rFonts w:eastAsia="Calibri"/>
        </w:rPr>
        <w:t xml:space="preserve">meet </w:t>
      </w:r>
      <w:r w:rsidR="1E5DF243" w:rsidRPr="00507854">
        <w:rPr>
          <w:rFonts w:eastAsia="Calibri"/>
        </w:rPr>
        <w:t>semi-annually to monitor and adjust the plans over the next three years.</w:t>
      </w:r>
    </w:p>
    <w:p w14:paraId="25AEFCE6" w14:textId="44018610" w:rsidR="7A2D138B" w:rsidRDefault="1E5DF243" w:rsidP="7A2D138B">
      <w:pPr>
        <w:spacing w:after="0" w:line="259" w:lineRule="auto"/>
        <w:ind w:left="0" w:firstLine="0"/>
      </w:pPr>
      <w:r w:rsidRPr="0ABFFCAE">
        <w:rPr>
          <w:rFonts w:ascii="Calibri" w:eastAsia="Calibri" w:hAnsi="Calibri" w:cs="Calibri"/>
        </w:rPr>
        <w:t xml:space="preserve"> </w:t>
      </w:r>
    </w:p>
    <w:p w14:paraId="2FF3AAD1" w14:textId="77777777" w:rsidR="003E49F7" w:rsidRPr="003E49F7" w:rsidRDefault="003E49F7" w:rsidP="7A2D138B">
      <w:pPr>
        <w:spacing w:after="0" w:line="259" w:lineRule="auto"/>
        <w:ind w:left="0" w:firstLine="0"/>
      </w:pPr>
    </w:p>
    <w:p w14:paraId="4297D95E" w14:textId="7E9FD929" w:rsidR="002B5A79" w:rsidRPr="003E49F7" w:rsidRDefault="00DC27AC" w:rsidP="0ABFFCAE">
      <w:pPr>
        <w:spacing w:after="0" w:line="259" w:lineRule="auto"/>
        <w:ind w:left="-10" w:firstLine="0"/>
      </w:pPr>
      <w:r w:rsidRPr="003E49F7">
        <w:rPr>
          <w:rFonts w:eastAsia="Calibri"/>
        </w:rPr>
        <w:t xml:space="preserve">ESSER Committee Members </w:t>
      </w:r>
    </w:p>
    <w:p w14:paraId="567ABC4B" w14:textId="77777777" w:rsidR="002B5A79" w:rsidRPr="003E49F7" w:rsidRDefault="00DC27AC">
      <w:pPr>
        <w:spacing w:after="0" w:line="259" w:lineRule="auto"/>
        <w:ind w:left="0" w:firstLine="0"/>
      </w:pPr>
      <w:r w:rsidRPr="003E49F7">
        <w:rPr>
          <w:rFonts w:eastAsia="Calibri"/>
        </w:rPr>
        <w:t xml:space="preserve"> </w:t>
      </w:r>
    </w:p>
    <w:p w14:paraId="3D967E96" w14:textId="77777777" w:rsidR="002B5A79" w:rsidRPr="003E49F7" w:rsidRDefault="00DC27AC">
      <w:pPr>
        <w:ind w:left="-5"/>
      </w:pPr>
      <w:r w:rsidRPr="003E49F7">
        <w:t xml:space="preserve">Superintendent/Principal – Carlos Contreras  </w:t>
      </w:r>
    </w:p>
    <w:p w14:paraId="51830533" w14:textId="77777777" w:rsidR="002B5A79" w:rsidRPr="003E49F7" w:rsidRDefault="00DC27AC">
      <w:pPr>
        <w:ind w:left="-5"/>
      </w:pPr>
      <w:r w:rsidRPr="003E49F7">
        <w:t xml:space="preserve">Finance/Technology Director – Melanie Gentry  </w:t>
      </w:r>
    </w:p>
    <w:p w14:paraId="2A6B6506" w14:textId="77777777" w:rsidR="002B5A79" w:rsidRPr="003E49F7" w:rsidRDefault="00DC27AC">
      <w:pPr>
        <w:ind w:left="-5"/>
      </w:pPr>
      <w:r w:rsidRPr="003E49F7">
        <w:t xml:space="preserve">Curriculum &amp; Instruction – Tesha </w:t>
      </w:r>
      <w:proofErr w:type="spellStart"/>
      <w:r w:rsidRPr="003E49F7">
        <w:t>Czubinski</w:t>
      </w:r>
      <w:proofErr w:type="spellEnd"/>
      <w:r w:rsidRPr="003E49F7">
        <w:t xml:space="preserve">  </w:t>
      </w:r>
    </w:p>
    <w:p w14:paraId="750F5571" w14:textId="77777777" w:rsidR="002B5A79" w:rsidRPr="003E49F7" w:rsidRDefault="00DC27AC">
      <w:pPr>
        <w:ind w:left="-5"/>
      </w:pPr>
      <w:r w:rsidRPr="003E49F7">
        <w:t xml:space="preserve">Curriculum &amp; Instruction – Joseph </w:t>
      </w:r>
      <w:proofErr w:type="spellStart"/>
      <w:r w:rsidRPr="003E49F7">
        <w:t>Czubinski</w:t>
      </w:r>
      <w:proofErr w:type="spellEnd"/>
      <w:r w:rsidRPr="003E49F7">
        <w:t xml:space="preserve">  </w:t>
      </w:r>
    </w:p>
    <w:p w14:paraId="684DCE14" w14:textId="77777777" w:rsidR="002B5A79" w:rsidRPr="003E49F7" w:rsidRDefault="00DC27AC">
      <w:pPr>
        <w:ind w:left="-5"/>
      </w:pPr>
      <w:r w:rsidRPr="003E49F7">
        <w:t xml:space="preserve">SPED/GT Coordinator – Leslie Ryan  </w:t>
      </w:r>
    </w:p>
    <w:p w14:paraId="0BE7C330" w14:textId="77777777" w:rsidR="002B5A79" w:rsidRPr="003E49F7" w:rsidRDefault="00DC27AC">
      <w:pPr>
        <w:ind w:left="-5"/>
      </w:pPr>
      <w:r w:rsidRPr="003E49F7">
        <w:t xml:space="preserve">Food Services – Maria Mariscal </w:t>
      </w:r>
    </w:p>
    <w:p w14:paraId="5537CDD2" w14:textId="77777777" w:rsidR="002B5A79" w:rsidRPr="003E49F7" w:rsidRDefault="00DC27AC">
      <w:pPr>
        <w:ind w:left="-5"/>
      </w:pPr>
      <w:r w:rsidRPr="003E49F7">
        <w:t xml:space="preserve">Staff Member – Susie Estrada  </w:t>
      </w:r>
    </w:p>
    <w:p w14:paraId="58DFD2C5" w14:textId="77777777" w:rsidR="002B5A79" w:rsidRPr="003E49F7" w:rsidRDefault="00DC27AC">
      <w:pPr>
        <w:ind w:left="-5"/>
      </w:pPr>
      <w:r w:rsidRPr="003E49F7">
        <w:t xml:space="preserve">Staff Member – Elsa McCray </w:t>
      </w:r>
    </w:p>
    <w:p w14:paraId="1DA5B579" w14:textId="77777777" w:rsidR="002B5A79" w:rsidRPr="003E49F7" w:rsidRDefault="00DC27AC">
      <w:pPr>
        <w:spacing w:after="0" w:line="259" w:lineRule="auto"/>
        <w:ind w:left="0" w:firstLine="0"/>
      </w:pPr>
      <w:r w:rsidRPr="003E49F7">
        <w:t xml:space="preserve"> </w:t>
      </w:r>
    </w:p>
    <w:p w14:paraId="792F97A1" w14:textId="377FBDEC" w:rsidR="002B5A79" w:rsidRPr="003E49F7" w:rsidRDefault="00DC27AC">
      <w:pPr>
        <w:ind w:left="-5"/>
      </w:pPr>
      <w:r w:rsidRPr="003E49F7">
        <w:t xml:space="preserve">ESSER Stakeholder Representatives </w:t>
      </w:r>
    </w:p>
    <w:p w14:paraId="31D8EFEE" w14:textId="77777777" w:rsidR="002B5A79" w:rsidRPr="003E49F7" w:rsidRDefault="00DC27AC">
      <w:pPr>
        <w:spacing w:after="0" w:line="259" w:lineRule="auto"/>
        <w:ind w:left="0" w:firstLine="0"/>
      </w:pPr>
      <w:r w:rsidRPr="003E49F7">
        <w:t xml:space="preserve"> </w:t>
      </w:r>
    </w:p>
    <w:p w14:paraId="6A793B6D" w14:textId="77777777" w:rsidR="002B5A79" w:rsidRPr="003E49F7" w:rsidRDefault="00DC27AC">
      <w:pPr>
        <w:ind w:left="-5"/>
      </w:pPr>
      <w:r w:rsidRPr="003E49F7">
        <w:t xml:space="preserve">Stakeholder – Debbie Guillen, Parent </w:t>
      </w:r>
    </w:p>
    <w:p w14:paraId="47E9A6C1" w14:textId="77777777" w:rsidR="002B5A79" w:rsidRPr="003E49F7" w:rsidRDefault="00DC27AC">
      <w:pPr>
        <w:ind w:left="-5"/>
      </w:pPr>
      <w:r w:rsidRPr="003E49F7">
        <w:t xml:space="preserve">Stakeholder – Adriana Sanchez, Parent  </w:t>
      </w:r>
    </w:p>
    <w:p w14:paraId="69AF1200" w14:textId="77777777" w:rsidR="002B5A79" w:rsidRPr="003E49F7" w:rsidRDefault="00DC27AC">
      <w:pPr>
        <w:ind w:left="-5"/>
      </w:pPr>
      <w:r w:rsidRPr="003E49F7">
        <w:t xml:space="preserve">Stakeholder – Maria Fuentes, Parent </w:t>
      </w:r>
    </w:p>
    <w:p w14:paraId="7C528CAC" w14:textId="77777777" w:rsidR="002B5A79" w:rsidRPr="003E49F7" w:rsidRDefault="00DC27AC">
      <w:pPr>
        <w:ind w:left="-5"/>
      </w:pPr>
      <w:r w:rsidRPr="003E49F7">
        <w:t xml:space="preserve">Stakeholder – Kelli Alvord, Parent/PTO </w:t>
      </w:r>
    </w:p>
    <w:p w14:paraId="05EB9A4C" w14:textId="77777777" w:rsidR="002B5A79" w:rsidRPr="003E49F7" w:rsidRDefault="00DC27AC">
      <w:pPr>
        <w:ind w:left="-5"/>
      </w:pPr>
      <w:r w:rsidRPr="003E49F7">
        <w:t xml:space="preserve">Stakeholder – Allyssa Crabb, Parent/PTO </w:t>
      </w:r>
    </w:p>
    <w:p w14:paraId="739DE123" w14:textId="28EC204E" w:rsidR="0ABFFCAE" w:rsidRPr="003E49F7" w:rsidRDefault="0ABFFCAE" w:rsidP="0ABFFCAE">
      <w:pPr>
        <w:ind w:left="-5"/>
      </w:pPr>
    </w:p>
    <w:p w14:paraId="3A8B1A2B" w14:textId="77777777" w:rsidR="002B5A79" w:rsidRPr="003E49F7" w:rsidRDefault="00DC27AC">
      <w:pPr>
        <w:ind w:left="-5"/>
      </w:pPr>
      <w:r w:rsidRPr="003E49F7">
        <w:t xml:space="preserve">Stakeholder – Jay Hill, </w:t>
      </w:r>
      <w:proofErr w:type="spellStart"/>
      <w:r w:rsidRPr="003E49F7">
        <w:t>Chaffhaye</w:t>
      </w:r>
      <w:proofErr w:type="spellEnd"/>
      <w:r w:rsidRPr="003E49F7">
        <w:t xml:space="preserve">/DVRM </w:t>
      </w:r>
    </w:p>
    <w:p w14:paraId="0577C52E" w14:textId="77777777" w:rsidR="002B5A79" w:rsidRPr="003E49F7" w:rsidRDefault="00DC27AC">
      <w:pPr>
        <w:ind w:left="-5"/>
      </w:pPr>
      <w:r w:rsidRPr="003E49F7">
        <w:t xml:space="preserve">Stakeholder – Joel Muniz, Dell Telephone Cooperative </w:t>
      </w:r>
    </w:p>
    <w:p w14:paraId="5ED43C38" w14:textId="77777777" w:rsidR="002B5A79" w:rsidRPr="003E49F7" w:rsidRDefault="00DC27AC">
      <w:pPr>
        <w:ind w:left="-5"/>
      </w:pPr>
      <w:r w:rsidRPr="003E49F7">
        <w:t xml:space="preserve">Stakeholder – Tony Velasquez, Hudspeth Co. ESD #2 </w:t>
      </w:r>
    </w:p>
    <w:p w14:paraId="0F170744" w14:textId="77777777" w:rsidR="002B5A79" w:rsidRPr="003E49F7" w:rsidRDefault="00DC27AC">
      <w:pPr>
        <w:spacing w:after="0" w:line="259" w:lineRule="auto"/>
        <w:ind w:left="0" w:firstLine="0"/>
      </w:pPr>
      <w:r w:rsidRPr="003E49F7">
        <w:t xml:space="preserve"> </w:t>
      </w:r>
    </w:p>
    <w:p w14:paraId="017E63CB" w14:textId="77777777" w:rsidR="002B5A79" w:rsidRPr="003E49F7" w:rsidRDefault="00DC27AC">
      <w:pPr>
        <w:ind w:left="-5"/>
      </w:pPr>
      <w:r w:rsidRPr="003E49F7">
        <w:lastRenderedPageBreak/>
        <w:t xml:space="preserve">District Board of Trustees </w:t>
      </w:r>
    </w:p>
    <w:p w14:paraId="68C71D0A" w14:textId="77777777" w:rsidR="002B5A79" w:rsidRPr="003E49F7" w:rsidRDefault="00DC27AC">
      <w:pPr>
        <w:spacing w:after="0" w:line="259" w:lineRule="auto"/>
        <w:ind w:left="0" w:firstLine="0"/>
      </w:pPr>
      <w:r w:rsidRPr="003E49F7">
        <w:t xml:space="preserve"> </w:t>
      </w:r>
    </w:p>
    <w:p w14:paraId="39B1EE9D" w14:textId="77777777" w:rsidR="002B5A79" w:rsidRPr="003E49F7" w:rsidRDefault="00DC27AC">
      <w:pPr>
        <w:ind w:left="-5"/>
      </w:pPr>
      <w:r w:rsidRPr="003E49F7">
        <w:t xml:space="preserve">Stephen Carpenter – President </w:t>
      </w:r>
    </w:p>
    <w:p w14:paraId="7A1BC424" w14:textId="77777777" w:rsidR="002B5A79" w:rsidRPr="003E49F7" w:rsidRDefault="00DC27AC">
      <w:pPr>
        <w:ind w:left="-5"/>
      </w:pPr>
      <w:r w:rsidRPr="003E49F7">
        <w:t xml:space="preserve">Eric Bell – Vice President </w:t>
      </w:r>
    </w:p>
    <w:p w14:paraId="16408162" w14:textId="77777777" w:rsidR="002B5A79" w:rsidRPr="003E49F7" w:rsidRDefault="00DC27AC">
      <w:pPr>
        <w:ind w:left="-5"/>
      </w:pPr>
      <w:r w:rsidRPr="003E49F7">
        <w:t xml:space="preserve">Debi Berry – Secretary </w:t>
      </w:r>
    </w:p>
    <w:p w14:paraId="43B03A15" w14:textId="77777777" w:rsidR="002B5A79" w:rsidRPr="003E49F7" w:rsidRDefault="00DC27AC">
      <w:pPr>
        <w:ind w:left="-5"/>
      </w:pPr>
      <w:r w:rsidRPr="003E49F7">
        <w:t xml:space="preserve">Frank Archuleta – Trustee </w:t>
      </w:r>
    </w:p>
    <w:p w14:paraId="5AB11B48" w14:textId="77777777" w:rsidR="002B5A79" w:rsidRPr="003E49F7" w:rsidRDefault="00DC27AC">
      <w:pPr>
        <w:ind w:left="-5"/>
      </w:pPr>
      <w:r w:rsidRPr="003E49F7">
        <w:t xml:space="preserve">Sara Gage – Trustee </w:t>
      </w:r>
    </w:p>
    <w:p w14:paraId="57708953" w14:textId="77777777" w:rsidR="002B5A79" w:rsidRPr="003E49F7" w:rsidRDefault="00DC27AC">
      <w:pPr>
        <w:ind w:left="-5"/>
      </w:pPr>
      <w:r w:rsidRPr="003E49F7">
        <w:t xml:space="preserve">Timothy McCray – Trustee </w:t>
      </w:r>
    </w:p>
    <w:p w14:paraId="30218769" w14:textId="2F3BC250" w:rsidR="7A2D138B" w:rsidRPr="003E49F7" w:rsidRDefault="7A2D138B" w:rsidP="7A2D138B">
      <w:pPr>
        <w:ind w:left="-5"/>
      </w:pPr>
    </w:p>
    <w:p w14:paraId="16801961" w14:textId="3ACB03C5" w:rsidR="7A2D138B" w:rsidRPr="003E49F7" w:rsidRDefault="7A2D138B" w:rsidP="7A2D138B">
      <w:pPr>
        <w:ind w:left="-5"/>
      </w:pPr>
    </w:p>
    <w:p w14:paraId="455B7E8D" w14:textId="66E5333D" w:rsidR="0ABFFCAE" w:rsidRPr="003E49F7" w:rsidRDefault="0ABFFCAE" w:rsidP="0ABFFCAE">
      <w:pPr>
        <w:ind w:left="-5"/>
      </w:pPr>
    </w:p>
    <w:p w14:paraId="290F5175" w14:textId="364908E9" w:rsidR="0ABFFCAE" w:rsidRPr="003E49F7" w:rsidRDefault="0ABFFCAE" w:rsidP="0ABFFCAE">
      <w:pPr>
        <w:ind w:left="-5"/>
      </w:pPr>
    </w:p>
    <w:p w14:paraId="72072676" w14:textId="0B46FD4A" w:rsidR="0ABFFCAE" w:rsidRPr="003E49F7" w:rsidRDefault="0ABFFCAE" w:rsidP="0ABFFCAE">
      <w:pPr>
        <w:ind w:left="-5"/>
      </w:pPr>
    </w:p>
    <w:p w14:paraId="6BC73037" w14:textId="609580AC" w:rsidR="0ABFFCAE" w:rsidRPr="003E49F7" w:rsidRDefault="0ABFFCAE" w:rsidP="0ABFFCAE">
      <w:pPr>
        <w:ind w:left="-5"/>
      </w:pPr>
    </w:p>
    <w:p w14:paraId="6E2E5EE0" w14:textId="04E5F975" w:rsidR="0ABFFCAE" w:rsidRPr="003E49F7" w:rsidRDefault="0ABFFCAE" w:rsidP="0ABFFCAE">
      <w:pPr>
        <w:ind w:left="-5"/>
      </w:pPr>
    </w:p>
    <w:p w14:paraId="40746ABD" w14:textId="0436B8D8" w:rsidR="0ABFFCAE" w:rsidRPr="003E49F7" w:rsidRDefault="0ABFFCAE" w:rsidP="0ABFFCAE">
      <w:pPr>
        <w:ind w:left="-5"/>
      </w:pPr>
    </w:p>
    <w:p w14:paraId="7967F26C" w14:textId="650C224C" w:rsidR="0ABFFCAE" w:rsidRPr="003E49F7" w:rsidRDefault="0ABFFCAE" w:rsidP="0ABFFCAE">
      <w:pPr>
        <w:ind w:left="-5"/>
      </w:pPr>
    </w:p>
    <w:p w14:paraId="1B9E1E60" w14:textId="416D55CE" w:rsidR="0ABFFCAE" w:rsidRPr="003E49F7" w:rsidRDefault="0ABFFCAE" w:rsidP="0ABFFCAE">
      <w:pPr>
        <w:ind w:left="-5"/>
      </w:pPr>
    </w:p>
    <w:p w14:paraId="176B289C" w14:textId="77F0A5C4" w:rsidR="0ABFFCAE" w:rsidRPr="003E49F7" w:rsidRDefault="0ABFFCAE" w:rsidP="0ABFFCAE">
      <w:pPr>
        <w:ind w:left="-5"/>
      </w:pPr>
    </w:p>
    <w:p w14:paraId="13510BC6" w14:textId="77777777" w:rsidR="002B5A79" w:rsidRPr="003E49F7" w:rsidRDefault="00DC27AC">
      <w:pPr>
        <w:spacing w:after="0" w:line="236" w:lineRule="auto"/>
        <w:ind w:left="0" w:right="6383" w:firstLine="0"/>
      </w:pPr>
      <w:r w:rsidRPr="003E49F7">
        <w:t xml:space="preserve">  </w:t>
      </w:r>
      <w:r w:rsidRPr="003E49F7">
        <w:tab/>
        <w:t xml:space="preserve"> </w:t>
      </w:r>
    </w:p>
    <w:tbl>
      <w:tblPr>
        <w:tblStyle w:val="TableGrid1"/>
        <w:tblW w:w="9350" w:type="dxa"/>
        <w:tblInd w:w="5" w:type="dxa"/>
        <w:tblCellMar>
          <w:top w:w="12" w:type="dxa"/>
          <w:left w:w="106" w:type="dxa"/>
          <w:right w:w="115" w:type="dxa"/>
        </w:tblCellMar>
        <w:tblLook w:val="04A0" w:firstRow="1" w:lastRow="0" w:firstColumn="1" w:lastColumn="0" w:noHBand="0" w:noVBand="1"/>
      </w:tblPr>
      <w:tblGrid>
        <w:gridCol w:w="4675"/>
        <w:gridCol w:w="4675"/>
      </w:tblGrid>
      <w:tr w:rsidR="002B5A79" w:rsidRPr="003E49F7" w14:paraId="40017DD8" w14:textId="77777777" w:rsidTr="0ABFFCAE">
        <w:trPr>
          <w:trHeight w:val="288"/>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D5D82" w14:textId="77777777" w:rsidR="002B5A79" w:rsidRPr="003E49F7" w:rsidRDefault="00DC27AC">
            <w:pPr>
              <w:spacing w:after="0" w:line="259" w:lineRule="auto"/>
              <w:ind w:left="5" w:firstLine="0"/>
            </w:pPr>
            <w:r w:rsidRPr="003E49F7">
              <w:t xml:space="preserve">ESSER Planning Activities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90F00" w14:textId="77777777" w:rsidR="002B5A79" w:rsidRPr="003E49F7" w:rsidRDefault="00DC27AC">
            <w:pPr>
              <w:spacing w:after="0" w:line="259" w:lineRule="auto"/>
              <w:ind w:left="0" w:firstLine="0"/>
            </w:pPr>
            <w:r w:rsidRPr="003E49F7">
              <w:t xml:space="preserve"> </w:t>
            </w:r>
          </w:p>
        </w:tc>
      </w:tr>
      <w:tr w:rsidR="002B5A79" w:rsidRPr="003E49F7" w14:paraId="5EAC024C" w14:textId="77777777" w:rsidTr="0ABFFCAE">
        <w:trPr>
          <w:trHeight w:val="28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59147" w14:textId="77777777" w:rsidR="002B5A79" w:rsidRPr="003E49F7" w:rsidRDefault="00DC27AC">
            <w:pPr>
              <w:spacing w:after="0" w:line="259" w:lineRule="auto"/>
              <w:ind w:left="5" w:firstLine="0"/>
            </w:pPr>
            <w:r w:rsidRPr="003E49F7">
              <w:t xml:space="preserve">Date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3010C" w14:textId="77777777" w:rsidR="002B5A79" w:rsidRPr="003E49F7" w:rsidRDefault="00DC27AC">
            <w:pPr>
              <w:spacing w:after="0" w:line="259" w:lineRule="auto"/>
              <w:ind w:left="0" w:firstLine="0"/>
            </w:pPr>
            <w:r w:rsidRPr="003E49F7">
              <w:t xml:space="preserve">Action </w:t>
            </w:r>
          </w:p>
        </w:tc>
      </w:tr>
      <w:tr w:rsidR="002B5A79" w:rsidRPr="003E49F7" w14:paraId="717E6129" w14:textId="77777777" w:rsidTr="0ABFFCAE">
        <w:trPr>
          <w:trHeight w:val="562"/>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10EC1" w14:textId="77777777" w:rsidR="002B5A79" w:rsidRPr="003E49F7" w:rsidRDefault="00DC27AC">
            <w:pPr>
              <w:spacing w:after="0" w:line="259" w:lineRule="auto"/>
              <w:ind w:left="5" w:firstLine="0"/>
            </w:pPr>
            <w:r w:rsidRPr="003E49F7">
              <w:t xml:space="preserve">June 2, </w:t>
            </w:r>
            <w:proofErr w:type="gramStart"/>
            <w:r w:rsidRPr="003E49F7">
              <w:t>2021</w:t>
            </w:r>
            <w:proofErr w:type="gramEnd"/>
            <w:r w:rsidRPr="003E49F7">
              <w:t xml:space="preserv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FC03A" w14:textId="77777777" w:rsidR="002B5A79" w:rsidRPr="003E49F7" w:rsidRDefault="00DC27AC">
            <w:pPr>
              <w:spacing w:after="0" w:line="259" w:lineRule="auto"/>
              <w:ind w:left="0" w:firstLine="0"/>
            </w:pPr>
            <w:r w:rsidRPr="003E49F7">
              <w:t xml:space="preserve">Identify District, Campus and Community Stakeholder Representatives </w:t>
            </w:r>
          </w:p>
        </w:tc>
      </w:tr>
      <w:tr w:rsidR="002B5A79" w:rsidRPr="003E49F7" w14:paraId="35C1A63F" w14:textId="77777777" w:rsidTr="0ABFFCAE">
        <w:trPr>
          <w:trHeight w:val="840"/>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257E9" w14:textId="77777777" w:rsidR="002B5A79" w:rsidRPr="003E49F7" w:rsidRDefault="00DC27AC">
            <w:pPr>
              <w:spacing w:after="0" w:line="259" w:lineRule="auto"/>
              <w:ind w:left="5" w:firstLine="0"/>
            </w:pPr>
            <w:r w:rsidRPr="003E49F7">
              <w:t xml:space="preserve">June 7-28, </w:t>
            </w:r>
            <w:proofErr w:type="gramStart"/>
            <w:r w:rsidRPr="003E49F7">
              <w:t>2021</w:t>
            </w:r>
            <w:proofErr w:type="gramEnd"/>
            <w:r w:rsidRPr="003E49F7">
              <w:t xml:space="preserv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33C6C" w14:textId="77777777" w:rsidR="002B5A79" w:rsidRPr="003E49F7" w:rsidRDefault="00DC27AC">
            <w:pPr>
              <w:spacing w:after="0" w:line="259" w:lineRule="auto"/>
              <w:ind w:left="0" w:firstLine="0"/>
            </w:pPr>
            <w:r w:rsidRPr="003E49F7">
              <w:t xml:space="preserve">Meetings, discussions with stakeholder representatives focusing on needs and costs for grant funds. </w:t>
            </w:r>
          </w:p>
        </w:tc>
      </w:tr>
      <w:tr w:rsidR="002B5A79" w:rsidRPr="003E49F7" w14:paraId="46C66E3E" w14:textId="77777777" w:rsidTr="0ABFFCAE">
        <w:trPr>
          <w:trHeight w:val="28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37C67" w14:textId="77777777" w:rsidR="002B5A79" w:rsidRPr="003E49F7" w:rsidRDefault="00DC27AC">
            <w:pPr>
              <w:spacing w:after="0" w:line="259" w:lineRule="auto"/>
              <w:ind w:left="5" w:firstLine="0"/>
            </w:pPr>
            <w:r w:rsidRPr="003E49F7">
              <w:t xml:space="preserve">July 12-19, </w:t>
            </w:r>
            <w:proofErr w:type="gramStart"/>
            <w:r w:rsidRPr="003E49F7">
              <w:t>2021</w:t>
            </w:r>
            <w:proofErr w:type="gramEnd"/>
            <w:r w:rsidRPr="003E49F7">
              <w:t xml:space="preserv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85A21" w14:textId="77777777" w:rsidR="002B5A79" w:rsidRPr="003E49F7" w:rsidRDefault="00DC27AC">
            <w:pPr>
              <w:spacing w:after="0" w:line="259" w:lineRule="auto"/>
              <w:ind w:left="0" w:firstLine="0"/>
            </w:pPr>
            <w:r w:rsidRPr="003E49F7">
              <w:t xml:space="preserve">Administrative Review, Plan Compilation </w:t>
            </w:r>
          </w:p>
        </w:tc>
      </w:tr>
      <w:tr w:rsidR="002B5A79" w:rsidRPr="003E49F7" w14:paraId="42162691" w14:textId="77777777" w:rsidTr="0ABFFCAE">
        <w:trPr>
          <w:trHeight w:val="288"/>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01A96" w14:textId="77777777" w:rsidR="002B5A79" w:rsidRPr="003E49F7" w:rsidRDefault="00DC27AC">
            <w:pPr>
              <w:spacing w:after="0" w:line="259" w:lineRule="auto"/>
              <w:ind w:left="5" w:firstLine="0"/>
            </w:pPr>
            <w:r w:rsidRPr="003E49F7">
              <w:t xml:space="preserve">July 21, </w:t>
            </w:r>
            <w:proofErr w:type="gramStart"/>
            <w:r w:rsidRPr="003E49F7">
              <w:t>2021</w:t>
            </w:r>
            <w:proofErr w:type="gramEnd"/>
            <w:r w:rsidRPr="003E49F7">
              <w:t xml:space="preserv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8D311" w14:textId="77777777" w:rsidR="002B5A79" w:rsidRPr="003E49F7" w:rsidRDefault="00DC27AC">
            <w:pPr>
              <w:spacing w:after="0" w:line="259" w:lineRule="auto"/>
              <w:ind w:left="0" w:firstLine="0"/>
            </w:pPr>
            <w:r w:rsidRPr="003E49F7">
              <w:t xml:space="preserve">Final Draft Review </w:t>
            </w:r>
          </w:p>
        </w:tc>
      </w:tr>
      <w:tr w:rsidR="002B5A79" w:rsidRPr="003E49F7" w14:paraId="29B971D3" w14:textId="77777777" w:rsidTr="0ABFFCAE">
        <w:trPr>
          <w:trHeight w:val="288"/>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25806" w14:textId="77777777" w:rsidR="002B5A79" w:rsidRPr="003E49F7" w:rsidRDefault="00DC27AC">
            <w:pPr>
              <w:spacing w:after="0" w:line="259" w:lineRule="auto"/>
              <w:ind w:left="5" w:firstLine="0"/>
            </w:pPr>
            <w:r w:rsidRPr="003E49F7">
              <w:t xml:space="preserve">July 22, </w:t>
            </w:r>
            <w:proofErr w:type="gramStart"/>
            <w:r w:rsidRPr="003E49F7">
              <w:t>2021</w:t>
            </w:r>
            <w:proofErr w:type="gramEnd"/>
            <w:r w:rsidRPr="003E49F7">
              <w:t xml:space="preserv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7C5BB" w14:textId="77777777" w:rsidR="002B5A79" w:rsidRPr="003E49F7" w:rsidRDefault="00DC27AC">
            <w:pPr>
              <w:spacing w:after="0" w:line="259" w:lineRule="auto"/>
              <w:ind w:left="0" w:firstLine="0"/>
            </w:pPr>
            <w:r w:rsidRPr="003E49F7">
              <w:t xml:space="preserve">Public Hearing, Regular Board Meeting </w:t>
            </w:r>
          </w:p>
        </w:tc>
      </w:tr>
      <w:tr w:rsidR="002B5A79" w:rsidRPr="003E49F7" w14:paraId="7045824E" w14:textId="77777777" w:rsidTr="0ABFFCAE">
        <w:trPr>
          <w:trHeight w:val="28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06BCA" w14:textId="77777777" w:rsidR="002B5A79" w:rsidRPr="003E49F7" w:rsidRDefault="00DC27AC">
            <w:pPr>
              <w:spacing w:after="0" w:line="259" w:lineRule="auto"/>
              <w:ind w:left="5" w:firstLine="0"/>
            </w:pPr>
            <w:r w:rsidRPr="003E49F7">
              <w:t xml:space="preserve">July 23, </w:t>
            </w:r>
            <w:proofErr w:type="gramStart"/>
            <w:r w:rsidRPr="003E49F7">
              <w:t>2021</w:t>
            </w:r>
            <w:proofErr w:type="gramEnd"/>
            <w:r w:rsidRPr="003E49F7">
              <w:t xml:space="preserv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410CF" w14:textId="77777777" w:rsidR="002B5A79" w:rsidRPr="003E49F7" w:rsidRDefault="00DC27AC">
            <w:pPr>
              <w:spacing w:after="0" w:line="259" w:lineRule="auto"/>
              <w:ind w:left="0" w:firstLine="0"/>
            </w:pPr>
            <w:r w:rsidRPr="003E49F7">
              <w:t xml:space="preserve">Completion of Plan, Budget Adjustments </w:t>
            </w:r>
          </w:p>
        </w:tc>
      </w:tr>
      <w:tr w:rsidR="002B5A79" w:rsidRPr="003E49F7" w14:paraId="04934D9E" w14:textId="77777777" w:rsidTr="0ABFFCAE">
        <w:trPr>
          <w:trHeight w:val="288"/>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4D183" w14:textId="77777777" w:rsidR="002B5A79" w:rsidRPr="003E49F7" w:rsidRDefault="00DC27AC">
            <w:pPr>
              <w:spacing w:after="0" w:line="259" w:lineRule="auto"/>
              <w:ind w:left="5" w:firstLine="0"/>
            </w:pPr>
            <w:r w:rsidRPr="003E49F7">
              <w:t xml:space="preserve">July 26, </w:t>
            </w:r>
            <w:proofErr w:type="gramStart"/>
            <w:r w:rsidRPr="003E49F7">
              <w:t>2021</w:t>
            </w:r>
            <w:proofErr w:type="gramEnd"/>
            <w:r w:rsidRPr="003E49F7">
              <w:t xml:space="preserv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66D14" w14:textId="77777777" w:rsidR="002B5A79" w:rsidRPr="003E49F7" w:rsidRDefault="00DC27AC">
            <w:pPr>
              <w:spacing w:after="0" w:line="259" w:lineRule="auto"/>
              <w:ind w:left="0" w:firstLine="0"/>
            </w:pPr>
            <w:r w:rsidRPr="003E49F7">
              <w:t xml:space="preserve">Application Review </w:t>
            </w:r>
          </w:p>
        </w:tc>
      </w:tr>
      <w:tr w:rsidR="002B5A79" w:rsidRPr="003E49F7" w14:paraId="2847FB62" w14:textId="77777777" w:rsidTr="0ABFFCAE">
        <w:trPr>
          <w:trHeight w:val="28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56677" w14:textId="77777777" w:rsidR="002B5A79" w:rsidRPr="003E49F7" w:rsidRDefault="00DC27AC">
            <w:pPr>
              <w:spacing w:after="0" w:line="259" w:lineRule="auto"/>
              <w:ind w:left="5" w:firstLine="0"/>
            </w:pPr>
            <w:r w:rsidRPr="003E49F7">
              <w:t xml:space="preserve">July 27, </w:t>
            </w:r>
            <w:proofErr w:type="gramStart"/>
            <w:r w:rsidRPr="003E49F7">
              <w:t>2021</w:t>
            </w:r>
            <w:proofErr w:type="gramEnd"/>
            <w:r w:rsidRPr="003E49F7">
              <w:t xml:space="preserv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8A252" w14:textId="1AC1A92C" w:rsidR="002B5A79" w:rsidRPr="003E49F7" w:rsidRDefault="00DC27AC">
            <w:pPr>
              <w:spacing w:after="0" w:line="259" w:lineRule="auto"/>
              <w:ind w:left="0" w:firstLine="0"/>
            </w:pPr>
            <w:r w:rsidRPr="003E49F7">
              <w:t xml:space="preserve">Application Submission </w:t>
            </w:r>
          </w:p>
        </w:tc>
      </w:tr>
      <w:tr w:rsidR="0ABFFCAE" w:rsidRPr="003E49F7" w14:paraId="081BF55C" w14:textId="77777777" w:rsidTr="0ABFFCAE">
        <w:trPr>
          <w:trHeight w:val="28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9DA6B" w14:textId="39A5BDEC" w:rsidR="23988EF9" w:rsidRPr="003E49F7" w:rsidRDefault="23988EF9" w:rsidP="0ABFFCAE">
            <w:pPr>
              <w:spacing w:line="259" w:lineRule="auto"/>
            </w:pPr>
            <w:r w:rsidRPr="003E49F7">
              <w:t>January 2022</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57651" w14:textId="5AE3986D" w:rsidR="23988EF9" w:rsidRPr="003E49F7" w:rsidRDefault="23988EF9" w:rsidP="0ABFFCAE">
            <w:pPr>
              <w:spacing w:line="259" w:lineRule="auto"/>
            </w:pPr>
            <w:r w:rsidRPr="003E49F7">
              <w:t>1</w:t>
            </w:r>
            <w:r w:rsidRPr="003E49F7">
              <w:rPr>
                <w:vertAlign w:val="superscript"/>
              </w:rPr>
              <w:t>st</w:t>
            </w:r>
            <w:r w:rsidRPr="003E49F7">
              <w:t xml:space="preserve"> Semi-Annual Review</w:t>
            </w:r>
          </w:p>
        </w:tc>
      </w:tr>
      <w:tr w:rsidR="0ABFFCAE" w:rsidRPr="003E49F7" w14:paraId="3BB4B3C4" w14:textId="77777777" w:rsidTr="0ABFFCAE">
        <w:trPr>
          <w:trHeight w:val="28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D3E4E" w14:textId="775ADD2E" w:rsidR="23988EF9" w:rsidRPr="003E49F7" w:rsidRDefault="23988EF9" w:rsidP="0ABFFCAE">
            <w:pPr>
              <w:spacing w:line="259" w:lineRule="auto"/>
            </w:pPr>
            <w:r w:rsidRPr="003E49F7">
              <w:t>July 2022</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826B1" w14:textId="3AFA9E43" w:rsidR="23988EF9" w:rsidRPr="003E49F7" w:rsidRDefault="23988EF9" w:rsidP="0ABFFCAE">
            <w:pPr>
              <w:spacing w:line="259" w:lineRule="auto"/>
            </w:pPr>
            <w:r w:rsidRPr="003E49F7">
              <w:t>2</w:t>
            </w:r>
            <w:r w:rsidRPr="003E49F7">
              <w:rPr>
                <w:vertAlign w:val="superscript"/>
              </w:rPr>
              <w:t>nd</w:t>
            </w:r>
            <w:r w:rsidRPr="003E49F7">
              <w:t xml:space="preserve"> Semi-Annual Review</w:t>
            </w:r>
          </w:p>
        </w:tc>
      </w:tr>
      <w:tr w:rsidR="0ABFFCAE" w:rsidRPr="003E49F7" w14:paraId="2D321F3E" w14:textId="77777777" w:rsidTr="0ABFFCAE">
        <w:trPr>
          <w:trHeight w:val="28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B4E43" w14:textId="61673793" w:rsidR="23988EF9" w:rsidRPr="003E49F7" w:rsidRDefault="23988EF9" w:rsidP="0ABFFCAE">
            <w:pPr>
              <w:spacing w:line="259" w:lineRule="auto"/>
            </w:pPr>
            <w:r w:rsidRPr="003E49F7">
              <w:t>January 2023</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3CCCF" w14:textId="0D66321F" w:rsidR="23988EF9" w:rsidRPr="003E49F7" w:rsidRDefault="23988EF9" w:rsidP="0ABFFCAE">
            <w:pPr>
              <w:spacing w:line="259" w:lineRule="auto"/>
            </w:pPr>
            <w:r w:rsidRPr="003E49F7">
              <w:t>3</w:t>
            </w:r>
            <w:r w:rsidRPr="003E49F7">
              <w:rPr>
                <w:vertAlign w:val="superscript"/>
              </w:rPr>
              <w:t>rd</w:t>
            </w:r>
            <w:r w:rsidRPr="003E49F7">
              <w:t xml:space="preserve"> Semi-Annual Review</w:t>
            </w:r>
          </w:p>
        </w:tc>
      </w:tr>
    </w:tbl>
    <w:p w14:paraId="10792491" w14:textId="205C48C5" w:rsidR="002B5A79" w:rsidRPr="003E49F7" w:rsidRDefault="00DC27AC">
      <w:pPr>
        <w:spacing w:after="0" w:line="259" w:lineRule="auto"/>
        <w:ind w:left="0" w:firstLine="0"/>
      </w:pPr>
      <w:r w:rsidRPr="003E49F7">
        <w:t xml:space="preserve"> </w:t>
      </w:r>
    </w:p>
    <w:p w14:paraId="0B0B41C2" w14:textId="6DF1099F" w:rsidR="0ABFFCAE" w:rsidRPr="003E49F7" w:rsidRDefault="0ABFFCAE" w:rsidP="0ABFFCAE">
      <w:pPr>
        <w:spacing w:after="0" w:line="259" w:lineRule="auto"/>
        <w:ind w:left="0" w:firstLine="0"/>
      </w:pPr>
    </w:p>
    <w:p w14:paraId="0AA4CCDF" w14:textId="77777777" w:rsidR="00474218" w:rsidRDefault="00474218" w:rsidP="0ABFFCAE">
      <w:pPr>
        <w:spacing w:after="0" w:line="259" w:lineRule="auto"/>
        <w:ind w:left="0" w:firstLine="0"/>
      </w:pPr>
    </w:p>
    <w:p w14:paraId="0CC205AE" w14:textId="77777777" w:rsidR="00474218" w:rsidRDefault="00474218" w:rsidP="0ABFFCAE">
      <w:pPr>
        <w:spacing w:after="0" w:line="259" w:lineRule="auto"/>
        <w:ind w:left="0" w:firstLine="0"/>
      </w:pPr>
    </w:p>
    <w:p w14:paraId="3959ED92" w14:textId="77777777" w:rsidR="00474218" w:rsidRDefault="00474218" w:rsidP="0ABFFCAE">
      <w:pPr>
        <w:spacing w:after="0" w:line="259" w:lineRule="auto"/>
        <w:ind w:left="0" w:firstLine="0"/>
      </w:pPr>
    </w:p>
    <w:p w14:paraId="5E2CE2B3" w14:textId="77777777" w:rsidR="00474218" w:rsidRDefault="00474218" w:rsidP="0ABFFCAE">
      <w:pPr>
        <w:spacing w:after="0" w:line="259" w:lineRule="auto"/>
        <w:ind w:left="0" w:firstLine="0"/>
      </w:pPr>
    </w:p>
    <w:p w14:paraId="0F4610A9" w14:textId="7B01DDF1" w:rsidR="1E24F361" w:rsidRDefault="1E24F361" w:rsidP="0ABFFCAE">
      <w:pPr>
        <w:spacing w:after="0" w:line="259" w:lineRule="auto"/>
        <w:ind w:left="0" w:firstLine="0"/>
      </w:pPr>
      <w:r w:rsidRPr="003E49F7">
        <w:lastRenderedPageBreak/>
        <w:t>Proposed Use of Funds</w:t>
      </w:r>
    </w:p>
    <w:p w14:paraId="4BA9DF16" w14:textId="77777777" w:rsidR="00474218" w:rsidRPr="003E49F7" w:rsidRDefault="00474218" w:rsidP="0ABFFCAE">
      <w:pPr>
        <w:spacing w:after="0" w:line="259" w:lineRule="auto"/>
        <w:ind w:left="0" w:firstLine="0"/>
      </w:pPr>
    </w:p>
    <w:p w14:paraId="769DE671" w14:textId="104EB00D" w:rsidR="0ABFFCAE" w:rsidRPr="003E49F7" w:rsidRDefault="0ABFFCAE" w:rsidP="0ABFFCAE">
      <w:pPr>
        <w:spacing w:after="0" w:line="259" w:lineRule="auto"/>
        <w:ind w:left="0" w:firstLine="0"/>
      </w:pPr>
    </w:p>
    <w:p w14:paraId="127C91BD" w14:textId="77777777" w:rsidR="002B5A79" w:rsidRDefault="00DC27AC">
      <w:pPr>
        <w:pStyle w:val="Heading1"/>
        <w:ind w:left="720" w:hanging="360"/>
        <w:rPr>
          <w:u w:val="none"/>
        </w:rPr>
      </w:pPr>
      <w:r w:rsidRPr="003E49F7">
        <w:t>Academic Intervention</w:t>
      </w:r>
      <w:r w:rsidRPr="003E49F7">
        <w:rPr>
          <w:u w:val="none"/>
        </w:rPr>
        <w:t xml:space="preserve">  </w:t>
      </w:r>
    </w:p>
    <w:p w14:paraId="316512A3" w14:textId="7C558A4F" w:rsidR="007C5841" w:rsidRPr="007C5841" w:rsidRDefault="007C5841" w:rsidP="007C5841">
      <w:pPr>
        <w:ind w:left="720" w:firstLine="0"/>
      </w:pPr>
      <w:r w:rsidRPr="007C5841">
        <w:t xml:space="preserve">The </w:t>
      </w:r>
      <w:proofErr w:type="gramStart"/>
      <w:r w:rsidRPr="007C5841">
        <w:t>District</w:t>
      </w:r>
      <w:proofErr w:type="gramEnd"/>
      <w:r w:rsidRPr="007C5841">
        <w:t xml:space="preserve"> will address the academic impact of lost instructional time through the implementation of </w:t>
      </w:r>
      <w:r w:rsidR="00DE1A2D">
        <w:t xml:space="preserve">technology and </w:t>
      </w:r>
      <w:r w:rsidRPr="007C5841">
        <w:t>evidence-based interventions, such as summer learning or summer enrichment, extended day, comprehensive after school programs, or extended school year. </w:t>
      </w:r>
      <w:r w:rsidR="004223E0">
        <w:t>We are also entering into strategic partnerships with our ESC</w:t>
      </w:r>
      <w:r w:rsidR="003300F2">
        <w:t>, Community Colleges and Universities to ensure staff receive the necessary training and professional development to effectively implement the chosen interventions</w:t>
      </w:r>
      <w:r w:rsidR="00DE1A2D">
        <w:t>.</w:t>
      </w:r>
    </w:p>
    <w:p w14:paraId="0D88D015" w14:textId="77777777" w:rsidR="007C5841" w:rsidRPr="007C5841" w:rsidRDefault="007C5841" w:rsidP="007C5841">
      <w:pPr>
        <w:ind w:left="370"/>
      </w:pPr>
    </w:p>
    <w:p w14:paraId="3DD0DDB2" w14:textId="77777777" w:rsidR="007C5841" w:rsidRPr="007C5841" w:rsidRDefault="007C5841" w:rsidP="007C5841">
      <w:pPr>
        <w:ind w:left="370"/>
      </w:pPr>
    </w:p>
    <w:p w14:paraId="4FEFC8F0" w14:textId="77777777" w:rsidR="002B5A79" w:rsidRPr="003E49F7" w:rsidRDefault="00DC27AC">
      <w:pPr>
        <w:spacing w:after="0" w:line="259" w:lineRule="auto"/>
        <w:ind w:left="0" w:firstLine="0"/>
      </w:pPr>
      <w:r w:rsidRPr="003E49F7">
        <w:t xml:space="preserve"> </w:t>
      </w:r>
    </w:p>
    <w:p w14:paraId="3CFC91C1" w14:textId="77777777" w:rsidR="002B5A79" w:rsidRPr="003E49F7" w:rsidRDefault="00DC27AC">
      <w:pPr>
        <w:tabs>
          <w:tab w:val="center" w:pos="1227"/>
          <w:tab w:val="center" w:pos="2550"/>
        </w:tabs>
        <w:ind w:left="0" w:firstLine="0"/>
      </w:pPr>
      <w:r w:rsidRPr="003E49F7">
        <w:rPr>
          <w:rFonts w:eastAsia="Calibri"/>
          <w:sz w:val="22"/>
        </w:rPr>
        <w:tab/>
      </w:r>
      <w:r w:rsidRPr="003E49F7">
        <w:t xml:space="preserve">Personnel:  </w:t>
      </w:r>
      <w:r w:rsidRPr="003E49F7">
        <w:tab/>
        <w:t xml:space="preserve">$66,425 </w:t>
      </w:r>
    </w:p>
    <w:p w14:paraId="4070688A" w14:textId="77777777" w:rsidR="002B5A79" w:rsidRPr="003E49F7" w:rsidRDefault="00DC27AC">
      <w:pPr>
        <w:ind w:left="2170"/>
      </w:pPr>
      <w:r w:rsidRPr="003E49F7">
        <w:t xml:space="preserve">Costs Related to the Transition to Year-Round Instruction $8,000 </w:t>
      </w:r>
    </w:p>
    <w:p w14:paraId="33673E4A" w14:textId="77777777" w:rsidR="002B5A79" w:rsidRPr="003E49F7" w:rsidRDefault="00DC27AC">
      <w:pPr>
        <w:ind w:left="2170"/>
      </w:pPr>
      <w:r w:rsidRPr="003E49F7">
        <w:t xml:space="preserve">Summer School Staffing $4,500 </w:t>
      </w:r>
    </w:p>
    <w:p w14:paraId="1ACD73A7" w14:textId="77777777" w:rsidR="002B5A79" w:rsidRPr="003E49F7" w:rsidRDefault="00DC27AC">
      <w:pPr>
        <w:ind w:left="2170"/>
      </w:pPr>
      <w:r w:rsidRPr="003E49F7">
        <w:t xml:space="preserve">Hiring/Relocation Bonuses for Professional Instructional </w:t>
      </w:r>
      <w:proofErr w:type="gramStart"/>
      <w:r w:rsidRPr="003E49F7">
        <w:t>Staff  $</w:t>
      </w:r>
      <w:proofErr w:type="gramEnd"/>
      <w:r w:rsidRPr="003E49F7">
        <w:t xml:space="preserve">15,500 </w:t>
      </w:r>
    </w:p>
    <w:p w14:paraId="56DA8E2E" w14:textId="77777777" w:rsidR="002B5A79" w:rsidRPr="003E49F7" w:rsidRDefault="00DC27AC">
      <w:pPr>
        <w:ind w:left="2170"/>
      </w:pPr>
      <w:r w:rsidRPr="003E49F7">
        <w:t xml:space="preserve">Retention Bonuses for District </w:t>
      </w:r>
      <w:proofErr w:type="gramStart"/>
      <w:r w:rsidRPr="003E49F7">
        <w:t>Staff  $</w:t>
      </w:r>
      <w:proofErr w:type="gramEnd"/>
      <w:r w:rsidRPr="003E49F7">
        <w:t xml:space="preserve">9,750 </w:t>
      </w:r>
    </w:p>
    <w:p w14:paraId="198D639D" w14:textId="77777777" w:rsidR="002B5A79" w:rsidRPr="003E49F7" w:rsidRDefault="00DC27AC">
      <w:pPr>
        <w:ind w:left="2170"/>
      </w:pPr>
      <w:r w:rsidRPr="003E49F7">
        <w:t xml:space="preserve">High Impact Tutoring – After School, Online, Intercessions $3,425 </w:t>
      </w:r>
    </w:p>
    <w:p w14:paraId="60333CE6" w14:textId="77777777" w:rsidR="002B5A79" w:rsidRPr="003E49F7" w:rsidRDefault="00DC27AC">
      <w:pPr>
        <w:spacing w:after="0" w:line="259" w:lineRule="auto"/>
        <w:ind w:left="0" w:firstLine="0"/>
      </w:pPr>
      <w:r w:rsidRPr="003E49F7">
        <w:t xml:space="preserve"> </w:t>
      </w:r>
    </w:p>
    <w:p w14:paraId="34F619D8" w14:textId="52D005B7" w:rsidR="002B5A79" w:rsidRPr="003E49F7" w:rsidRDefault="00DC27AC">
      <w:pPr>
        <w:tabs>
          <w:tab w:val="center" w:pos="1827"/>
        </w:tabs>
        <w:ind w:left="-15" w:firstLine="0"/>
      </w:pPr>
      <w:r w:rsidRPr="003E49F7">
        <w:t xml:space="preserve"> </w:t>
      </w:r>
      <w:r w:rsidRPr="003E49F7">
        <w:tab/>
      </w:r>
    </w:p>
    <w:p w14:paraId="28B42C9B" w14:textId="78A7F228" w:rsidR="002B5A79" w:rsidRPr="003E49F7" w:rsidRDefault="6944C95E" w:rsidP="0ABFFCAE">
      <w:pPr>
        <w:tabs>
          <w:tab w:val="center" w:pos="1827"/>
        </w:tabs>
        <w:ind w:left="720" w:firstLine="0"/>
      </w:pPr>
      <w:r w:rsidRPr="003E49F7">
        <w:t xml:space="preserve"> </w:t>
      </w:r>
      <w:r w:rsidR="00DC27AC" w:rsidRPr="003E49F7">
        <w:t xml:space="preserve">Partnerships:   $85,500 </w:t>
      </w:r>
    </w:p>
    <w:p w14:paraId="2320031D" w14:textId="77777777" w:rsidR="002B5A79" w:rsidRPr="003E49F7" w:rsidRDefault="00DC27AC">
      <w:pPr>
        <w:tabs>
          <w:tab w:val="center" w:pos="720"/>
          <w:tab w:val="center" w:pos="1440"/>
          <w:tab w:val="center" w:pos="3939"/>
        </w:tabs>
        <w:ind w:left="-15" w:firstLine="0"/>
      </w:pPr>
      <w:r w:rsidRPr="003E49F7">
        <w:t xml:space="preserve"> </w:t>
      </w:r>
      <w:r w:rsidRPr="003E49F7">
        <w:tab/>
        <w:t xml:space="preserve"> </w:t>
      </w:r>
      <w:r w:rsidRPr="003E49F7">
        <w:tab/>
        <w:t xml:space="preserve"> </w:t>
      </w:r>
      <w:r w:rsidRPr="003E49F7">
        <w:tab/>
        <w:t xml:space="preserve">Educational Service Centers $28,000 </w:t>
      </w:r>
    </w:p>
    <w:p w14:paraId="1E2429FB" w14:textId="77777777" w:rsidR="002B5A79" w:rsidRPr="003E49F7" w:rsidRDefault="00DC27AC">
      <w:pPr>
        <w:ind w:left="2170"/>
      </w:pPr>
      <w:r w:rsidRPr="003E49F7">
        <w:t xml:space="preserve">(New Teacher Training/Professional Development) </w:t>
      </w:r>
    </w:p>
    <w:p w14:paraId="17E8214D" w14:textId="6185862D" w:rsidR="002B5A79" w:rsidRPr="003E49F7" w:rsidRDefault="00DC27AC" w:rsidP="00956DBF">
      <w:pPr>
        <w:spacing w:after="0" w:line="259" w:lineRule="auto"/>
        <w:ind w:left="0" w:firstLine="0"/>
      </w:pPr>
      <w:r w:rsidRPr="003E49F7">
        <w:t xml:space="preserve"> </w:t>
      </w:r>
      <w:r w:rsidRPr="003E49F7">
        <w:tab/>
        <w:t xml:space="preserve">  </w:t>
      </w:r>
      <w:r w:rsidRPr="003E49F7">
        <w:tab/>
      </w:r>
    </w:p>
    <w:p w14:paraId="6BDEB90F" w14:textId="2638697A" w:rsidR="002B5A79" w:rsidRPr="003E49F7" w:rsidRDefault="00DC27AC" w:rsidP="0ABFFCAE">
      <w:pPr>
        <w:tabs>
          <w:tab w:val="center" w:pos="720"/>
          <w:tab w:val="center" w:pos="1440"/>
          <w:tab w:val="center" w:pos="3913"/>
        </w:tabs>
        <w:ind w:left="1440" w:firstLine="720"/>
      </w:pPr>
      <w:r w:rsidRPr="003E49F7">
        <w:t xml:space="preserve">Managed Network Services $57,500   </w:t>
      </w:r>
    </w:p>
    <w:p w14:paraId="4E60A255" w14:textId="299DD1F2" w:rsidR="0ABFFCAE" w:rsidRPr="003E49F7" w:rsidRDefault="00DC27AC" w:rsidP="0ABFFCAE">
      <w:pPr>
        <w:spacing w:after="0" w:line="259" w:lineRule="auto"/>
        <w:ind w:left="0" w:firstLine="0"/>
      </w:pPr>
      <w:r w:rsidRPr="003E49F7">
        <w:t xml:space="preserve"> </w:t>
      </w:r>
    </w:p>
    <w:p w14:paraId="5E2B17AF" w14:textId="152C9382" w:rsidR="0ABFFCAE" w:rsidRPr="003E49F7" w:rsidRDefault="0ABFFCAE" w:rsidP="0ABFFCAE">
      <w:pPr>
        <w:spacing w:after="0" w:line="259" w:lineRule="auto"/>
        <w:ind w:left="0" w:firstLine="0"/>
      </w:pPr>
    </w:p>
    <w:p w14:paraId="10F6693A" w14:textId="4633F8DC" w:rsidR="0ABFFCAE" w:rsidRPr="003E49F7" w:rsidRDefault="0ABFFCAE" w:rsidP="0ABFFCAE">
      <w:pPr>
        <w:spacing w:after="0" w:line="259" w:lineRule="auto"/>
        <w:ind w:left="0" w:firstLine="0"/>
      </w:pPr>
    </w:p>
    <w:p w14:paraId="583F1647" w14:textId="77777777" w:rsidR="002B5A79" w:rsidRPr="003E49F7" w:rsidRDefault="00DC27AC">
      <w:pPr>
        <w:tabs>
          <w:tab w:val="center" w:pos="1213"/>
          <w:tab w:val="center" w:pos="2550"/>
        </w:tabs>
        <w:ind w:left="0" w:firstLine="0"/>
      </w:pPr>
      <w:r w:rsidRPr="003E49F7">
        <w:rPr>
          <w:rFonts w:eastAsia="Calibri"/>
          <w:sz w:val="22"/>
        </w:rPr>
        <w:tab/>
      </w:r>
      <w:r w:rsidRPr="003E49F7">
        <w:t xml:space="preserve">Programs: </w:t>
      </w:r>
      <w:r w:rsidRPr="003E49F7">
        <w:tab/>
        <w:t xml:space="preserve">$55,362 </w:t>
      </w:r>
    </w:p>
    <w:p w14:paraId="074694BD" w14:textId="77777777" w:rsidR="002B5A79" w:rsidRPr="003E49F7" w:rsidRDefault="00DC27AC">
      <w:pPr>
        <w:ind w:left="2170"/>
      </w:pPr>
      <w:r w:rsidRPr="003E49F7">
        <w:t xml:space="preserve">Renaissance (AR, </w:t>
      </w:r>
      <w:proofErr w:type="spellStart"/>
      <w:r w:rsidRPr="003E49F7">
        <w:t>Myon</w:t>
      </w:r>
      <w:proofErr w:type="spellEnd"/>
      <w:r w:rsidRPr="003E49F7">
        <w:t xml:space="preserve">, Star Reading, Freckle ELA) $12,000 </w:t>
      </w:r>
    </w:p>
    <w:p w14:paraId="39C4BC33" w14:textId="77777777" w:rsidR="002B5A79" w:rsidRPr="003E49F7" w:rsidRDefault="00DC27AC">
      <w:pPr>
        <w:ind w:left="2170" w:right="5237"/>
      </w:pPr>
      <w:r w:rsidRPr="003E49F7">
        <w:t xml:space="preserve">IXL $1,950 </w:t>
      </w:r>
      <w:proofErr w:type="spellStart"/>
      <w:r w:rsidRPr="003E49F7">
        <w:t>iStation</w:t>
      </w:r>
      <w:proofErr w:type="spellEnd"/>
      <w:r w:rsidRPr="003E49F7">
        <w:t xml:space="preserve"> $2,150 </w:t>
      </w:r>
    </w:p>
    <w:p w14:paraId="4B74CA71" w14:textId="77777777" w:rsidR="002B5A79" w:rsidRPr="003E49F7" w:rsidRDefault="00DC27AC">
      <w:pPr>
        <w:ind w:left="2170"/>
      </w:pPr>
      <w:r w:rsidRPr="003E49F7">
        <w:t>Accelerated Learning (</w:t>
      </w:r>
      <w:proofErr w:type="spellStart"/>
      <w:r w:rsidRPr="003E49F7">
        <w:t>StemScopes</w:t>
      </w:r>
      <w:proofErr w:type="spellEnd"/>
      <w:r w:rsidRPr="003E49F7">
        <w:t xml:space="preserve">) $800 </w:t>
      </w:r>
    </w:p>
    <w:p w14:paraId="5A8729B1" w14:textId="77777777" w:rsidR="002B5A79" w:rsidRPr="003E49F7" w:rsidRDefault="00DC27AC">
      <w:pPr>
        <w:ind w:left="2170"/>
      </w:pPr>
      <w:r w:rsidRPr="003E49F7">
        <w:t>ECS Learning Systems (</w:t>
      </w:r>
      <w:proofErr w:type="spellStart"/>
      <w:r w:rsidRPr="003E49F7">
        <w:t>StaarMaster</w:t>
      </w:r>
      <w:proofErr w:type="spellEnd"/>
      <w:r w:rsidRPr="003E49F7">
        <w:t xml:space="preserve">) $3,000 </w:t>
      </w:r>
    </w:p>
    <w:p w14:paraId="4454EFA4" w14:textId="6107D62B" w:rsidR="002B5A79" w:rsidRPr="003E49F7" w:rsidRDefault="00DC27AC" w:rsidP="0ABFFCAE">
      <w:pPr>
        <w:spacing w:after="0" w:line="259" w:lineRule="auto"/>
        <w:ind w:left="2170"/>
      </w:pPr>
      <w:r w:rsidRPr="003E49F7">
        <w:t xml:space="preserve">Reading A-Z   $600  </w:t>
      </w:r>
    </w:p>
    <w:p w14:paraId="3AD95202" w14:textId="58026E54" w:rsidR="7A2D138B" w:rsidRPr="003E49F7" w:rsidRDefault="7A2D138B" w:rsidP="7A2D138B">
      <w:pPr>
        <w:ind w:left="730"/>
      </w:pPr>
    </w:p>
    <w:p w14:paraId="097A2ED0" w14:textId="77777777" w:rsidR="002B5A79" w:rsidRPr="003E49F7" w:rsidRDefault="00DC27AC">
      <w:pPr>
        <w:ind w:left="730"/>
      </w:pPr>
      <w:r w:rsidRPr="003E49F7">
        <w:t xml:space="preserve">Technology:    $17,250 </w:t>
      </w:r>
    </w:p>
    <w:p w14:paraId="2F6298F0" w14:textId="77777777" w:rsidR="002B5A79" w:rsidRPr="003E49F7" w:rsidRDefault="00DC27AC">
      <w:pPr>
        <w:ind w:left="2170"/>
      </w:pPr>
      <w:r w:rsidRPr="003E49F7">
        <w:t xml:space="preserve">2:1 Laptops/Notebooks $6,000 </w:t>
      </w:r>
    </w:p>
    <w:p w14:paraId="7491EB94" w14:textId="77777777" w:rsidR="002B5A79" w:rsidRPr="003E49F7" w:rsidRDefault="00DC27AC">
      <w:pPr>
        <w:ind w:left="2170"/>
      </w:pPr>
      <w:r w:rsidRPr="003E49F7">
        <w:t xml:space="preserve">Interactive Boards &amp; OS Upgrades $10,000 </w:t>
      </w:r>
    </w:p>
    <w:p w14:paraId="1D07760B" w14:textId="77777777" w:rsidR="002B5A79" w:rsidRDefault="00DC27AC">
      <w:pPr>
        <w:ind w:left="2170"/>
      </w:pPr>
      <w:r w:rsidRPr="003E49F7">
        <w:t xml:space="preserve">Electronic Readers for SPED/EL $1,250 </w:t>
      </w:r>
    </w:p>
    <w:p w14:paraId="07142B09" w14:textId="77777777" w:rsidR="00DE1A2D" w:rsidRPr="003E49F7" w:rsidRDefault="00DE1A2D">
      <w:pPr>
        <w:ind w:left="2170"/>
      </w:pPr>
    </w:p>
    <w:p w14:paraId="2FEC8BDA" w14:textId="4F6758F1" w:rsidR="5F16A38D" w:rsidRPr="003E49F7" w:rsidRDefault="5F16A38D" w:rsidP="0ABFFCAE">
      <w:pPr>
        <w:spacing w:after="0" w:line="259" w:lineRule="auto"/>
        <w:ind w:left="1440" w:firstLine="0"/>
      </w:pPr>
      <w:r w:rsidRPr="003E49F7">
        <w:t xml:space="preserve"> </w:t>
      </w:r>
    </w:p>
    <w:p w14:paraId="1AEB484A" w14:textId="77777777" w:rsidR="002B5A79" w:rsidRDefault="00DC27AC">
      <w:pPr>
        <w:numPr>
          <w:ilvl w:val="0"/>
          <w:numId w:val="1"/>
        </w:numPr>
        <w:ind w:hanging="360"/>
      </w:pPr>
      <w:r w:rsidRPr="003E49F7">
        <w:lastRenderedPageBreak/>
        <w:t xml:space="preserve">Mental Health &amp; Wellness:  $4,000 </w:t>
      </w:r>
    </w:p>
    <w:p w14:paraId="4ED9082F" w14:textId="6E43360D" w:rsidR="00215A1B" w:rsidRPr="003E49F7" w:rsidRDefault="00CB4CEF" w:rsidP="00215A1B">
      <w:pPr>
        <w:ind w:left="720" w:firstLine="0"/>
      </w:pPr>
      <w:r>
        <w:t>The interventions and training indicated</w:t>
      </w:r>
      <w:r w:rsidR="00277E10">
        <w:t xml:space="preserve"> below</w:t>
      </w:r>
      <w:r>
        <w:t xml:space="preserve"> will enable District staff to r</w:t>
      </w:r>
      <w:r w:rsidR="00215A1B">
        <w:t xml:space="preserve">espond to the academic, social, emotional, and mental health needs of all </w:t>
      </w:r>
      <w:proofErr w:type="gramStart"/>
      <w:r w:rsidR="00215A1B">
        <w:t>students</w:t>
      </w:r>
      <w:r>
        <w:t xml:space="preserve">; </w:t>
      </w:r>
      <w:r w:rsidR="00215A1B">
        <w:t xml:space="preserve"> particularly</w:t>
      </w:r>
      <w:proofErr w:type="gramEnd"/>
      <w:r w:rsidR="001D6B2E">
        <w:t xml:space="preserve"> those </w:t>
      </w:r>
      <w:r w:rsidR="00215A1B">
        <w:t>disproportionately impacted by the COVID-19 pandemic, including students from low-income families, students of color, English learners, children with disabilities, students experiencing homelessness, children in foster care, and, migratory students.</w:t>
      </w:r>
      <w:r w:rsidR="00802EA6">
        <w:t xml:space="preserve"> These supports are in addition to agreements with </w:t>
      </w:r>
      <w:r w:rsidR="00D054D7">
        <w:t xml:space="preserve">speech, occupational, and behavioral services as required </w:t>
      </w:r>
      <w:r w:rsidR="00346DDE">
        <w:t>through our SPED program</w:t>
      </w:r>
      <w:r w:rsidR="00146A3C">
        <w:t xml:space="preserve"> obligations</w:t>
      </w:r>
      <w:r w:rsidR="00A220E1">
        <w:t>.</w:t>
      </w:r>
    </w:p>
    <w:p w14:paraId="4F410E75" w14:textId="77777777" w:rsidR="002B5A79" w:rsidRPr="003E49F7" w:rsidRDefault="00DC27AC">
      <w:pPr>
        <w:spacing w:after="0" w:line="259" w:lineRule="auto"/>
        <w:ind w:left="1980" w:firstLine="0"/>
      </w:pPr>
      <w:r w:rsidRPr="003E49F7">
        <w:t xml:space="preserve">   </w:t>
      </w:r>
    </w:p>
    <w:p w14:paraId="399B4FEC" w14:textId="7DF1DCA1" w:rsidR="00A220E1" w:rsidRDefault="44EDE3EC" w:rsidP="00146A3C">
      <w:pPr>
        <w:spacing w:after="0" w:line="259" w:lineRule="auto"/>
        <w:ind w:left="1450" w:right="2930" w:firstLine="0"/>
      </w:pPr>
      <w:proofErr w:type="spellStart"/>
      <w:r w:rsidRPr="003E49F7">
        <w:t>Rithm</w:t>
      </w:r>
      <w:proofErr w:type="spellEnd"/>
      <w:r w:rsidRPr="003E49F7">
        <w:t xml:space="preserve"> App</w:t>
      </w:r>
      <w:r w:rsidR="00146A3C">
        <w:t xml:space="preserve"> </w:t>
      </w:r>
      <w:proofErr w:type="gramStart"/>
      <w:r w:rsidR="00146A3C" w:rsidRPr="00146A3C">
        <w:rPr>
          <w:sz w:val="22"/>
          <w:szCs w:val="22"/>
          <w:vertAlign w:val="superscript"/>
        </w:rPr>
        <w:t>TM</w:t>
      </w:r>
      <w:r w:rsidR="00CE100E">
        <w:t xml:space="preserve"> </w:t>
      </w:r>
      <w:r w:rsidR="00146A3C">
        <w:t xml:space="preserve"> Integration</w:t>
      </w:r>
      <w:proofErr w:type="gramEnd"/>
      <w:r w:rsidR="00146A3C">
        <w:t xml:space="preserve">, </w:t>
      </w:r>
      <w:r w:rsidRPr="003E49F7">
        <w:t>Training</w:t>
      </w:r>
      <w:r w:rsidR="00175415">
        <w:t xml:space="preserve"> &amp;</w:t>
      </w:r>
      <w:r w:rsidR="00146A3C">
        <w:t xml:space="preserve"> </w:t>
      </w:r>
      <w:r w:rsidR="00175415">
        <w:t>Suppo</w:t>
      </w:r>
      <w:r w:rsidR="00CE1A9F">
        <w:t>rt</w:t>
      </w:r>
    </w:p>
    <w:p w14:paraId="7793C8E1" w14:textId="42AA1A07" w:rsidR="44EDE3EC" w:rsidRDefault="06E5BB74" w:rsidP="00146A3C">
      <w:pPr>
        <w:spacing w:after="0" w:line="259" w:lineRule="auto"/>
        <w:ind w:left="730" w:right="2930" w:firstLine="710"/>
      </w:pPr>
      <w:r w:rsidRPr="003E49F7">
        <w:t xml:space="preserve">Suicide </w:t>
      </w:r>
      <w:r w:rsidR="00E518BA">
        <w:t>Awareness</w:t>
      </w:r>
      <w:r w:rsidR="00964DF7">
        <w:t xml:space="preserve"> &amp; </w:t>
      </w:r>
      <w:r w:rsidRPr="003E49F7">
        <w:t>Prevention</w:t>
      </w:r>
      <w:r w:rsidR="00F257D9">
        <w:t xml:space="preserve"> </w:t>
      </w:r>
    </w:p>
    <w:p w14:paraId="55ECB4EC" w14:textId="32B474FB" w:rsidR="007C24E2" w:rsidRDefault="007C24E2" w:rsidP="00146A3C">
      <w:pPr>
        <w:spacing w:after="0" w:line="259" w:lineRule="auto"/>
        <w:ind w:left="730" w:right="2930" w:firstLine="710"/>
      </w:pPr>
      <w:r>
        <w:t>Dyslexia Awareness</w:t>
      </w:r>
    </w:p>
    <w:p w14:paraId="0F20C9B3" w14:textId="37A51245" w:rsidR="007C24E2" w:rsidRDefault="009723AB" w:rsidP="00146A3C">
      <w:pPr>
        <w:spacing w:after="0" w:line="259" w:lineRule="auto"/>
        <w:ind w:left="730" w:right="2930" w:firstLine="710"/>
      </w:pPr>
      <w:r>
        <w:t>Bullying Prevention</w:t>
      </w:r>
    </w:p>
    <w:p w14:paraId="4927782C" w14:textId="27A33833" w:rsidR="001F0536" w:rsidRDefault="001F0536" w:rsidP="00146A3C">
      <w:pPr>
        <w:spacing w:after="0" w:line="259" w:lineRule="auto"/>
        <w:ind w:left="730" w:right="2930" w:firstLine="710"/>
      </w:pPr>
      <w:r>
        <w:t>FERPA &amp; PPRA</w:t>
      </w:r>
      <w:r w:rsidR="001B28BE">
        <w:t xml:space="preserve"> in Schools</w:t>
      </w:r>
    </w:p>
    <w:p w14:paraId="606FABF8" w14:textId="1BF6BF00" w:rsidR="001B28BE" w:rsidRDefault="001B28BE" w:rsidP="00146A3C">
      <w:pPr>
        <w:spacing w:after="0" w:line="259" w:lineRule="auto"/>
        <w:ind w:left="730" w:right="2930" w:firstLine="710"/>
      </w:pPr>
      <w:r>
        <w:t>Bloodborne Pathogens</w:t>
      </w:r>
    </w:p>
    <w:p w14:paraId="765CE654" w14:textId="516A2449" w:rsidR="001B28BE" w:rsidRDefault="00212BCA" w:rsidP="00146A3C">
      <w:pPr>
        <w:spacing w:after="0" w:line="259" w:lineRule="auto"/>
        <w:ind w:left="730" w:right="2930" w:firstLine="710"/>
      </w:pPr>
      <w:r>
        <w:t>HIPPA in Schools</w:t>
      </w:r>
    </w:p>
    <w:p w14:paraId="5CB03558" w14:textId="6197B8EB" w:rsidR="009723AB" w:rsidRDefault="009723AB" w:rsidP="00146A3C">
      <w:pPr>
        <w:spacing w:after="0" w:line="259" w:lineRule="auto"/>
        <w:ind w:left="730" w:right="2930" w:firstLine="710"/>
      </w:pPr>
      <w:r>
        <w:t>Concussion Awareness for Teens</w:t>
      </w:r>
    </w:p>
    <w:p w14:paraId="44F8AB2E" w14:textId="422F24A4" w:rsidR="002B5A79" w:rsidRPr="003E49F7" w:rsidRDefault="5F16A38D" w:rsidP="0ABFFCAE">
      <w:pPr>
        <w:spacing w:after="0" w:line="259" w:lineRule="auto"/>
        <w:ind w:left="2160" w:firstLine="0"/>
      </w:pPr>
      <w:r w:rsidRPr="003E49F7">
        <w:t xml:space="preserve"> </w:t>
      </w:r>
      <w:r w:rsidR="00DC27AC" w:rsidRPr="003E49F7">
        <w:t xml:space="preserve"> </w:t>
      </w:r>
    </w:p>
    <w:p w14:paraId="12CBE618" w14:textId="77777777" w:rsidR="002B5A79" w:rsidRDefault="00DC27AC">
      <w:pPr>
        <w:numPr>
          <w:ilvl w:val="0"/>
          <w:numId w:val="1"/>
        </w:numPr>
        <w:ind w:hanging="360"/>
      </w:pPr>
      <w:r w:rsidRPr="003E49F7">
        <w:t xml:space="preserve">Prevention, Mitigation and Safety: $36,650 </w:t>
      </w:r>
    </w:p>
    <w:p w14:paraId="5B9CF516" w14:textId="661ABCF4" w:rsidR="00837332" w:rsidRDefault="00837332" w:rsidP="00837332">
      <w:pPr>
        <w:ind w:left="720" w:firstLine="0"/>
      </w:pPr>
      <w:r>
        <w:t xml:space="preserve">Funds </w:t>
      </w:r>
      <w:r w:rsidRPr="00837332">
        <w:t xml:space="preserve">will be used to implement prevention and mitigation strategies that are, to the greatest extent practicable, consistent with the most recent CDC guidance on reopening schools, </w:t>
      </w:r>
      <w:proofErr w:type="gramStart"/>
      <w:r w:rsidRPr="00837332">
        <w:t>in order to</w:t>
      </w:r>
      <w:proofErr w:type="gramEnd"/>
      <w:r w:rsidRPr="00837332">
        <w:t xml:space="preserve"> continuously and safely open and operate schools for in person learning. </w:t>
      </w:r>
      <w:r>
        <w:t xml:space="preserve">We will continue to utilize hand sanitizing stations, electrostatic </w:t>
      </w:r>
      <w:r w:rsidR="00E41478">
        <w:t>cleaning units,</w:t>
      </w:r>
    </w:p>
    <w:p w14:paraId="7F222CA2" w14:textId="34EBADF5" w:rsidR="00E41478" w:rsidRPr="00837332" w:rsidRDefault="00E41478" w:rsidP="00837332">
      <w:pPr>
        <w:ind w:left="720" w:firstLine="0"/>
      </w:pPr>
      <w:r>
        <w:t xml:space="preserve">And temperature checks. In </w:t>
      </w:r>
      <w:proofErr w:type="gramStart"/>
      <w:r>
        <w:t>addition</w:t>
      </w:r>
      <w:proofErr w:type="gramEnd"/>
      <w:r>
        <w:t xml:space="preserve"> we will add the following to ensure continuity of services during </w:t>
      </w:r>
      <w:r w:rsidR="00113D3D">
        <w:t>inclement weather and frequent power outages.</w:t>
      </w:r>
    </w:p>
    <w:p w14:paraId="3346ED27" w14:textId="507D53BD" w:rsidR="002B5A79" w:rsidRPr="003E49F7" w:rsidRDefault="002B5A79" w:rsidP="00113D3D">
      <w:pPr>
        <w:spacing w:after="0" w:line="259" w:lineRule="auto"/>
        <w:ind w:left="0" w:firstLine="0"/>
      </w:pPr>
    </w:p>
    <w:p w14:paraId="4304C11E" w14:textId="77777777" w:rsidR="002B5A79" w:rsidRPr="003E49F7" w:rsidRDefault="00DC27AC">
      <w:pPr>
        <w:spacing w:after="0" w:line="259" w:lineRule="auto"/>
        <w:ind w:right="2357"/>
        <w:jc w:val="center"/>
      </w:pPr>
      <w:r w:rsidRPr="003E49F7">
        <w:t xml:space="preserve">Campus Generator $30,000 </w:t>
      </w:r>
    </w:p>
    <w:p w14:paraId="28716E79" w14:textId="77777777" w:rsidR="002B5A79" w:rsidRPr="003E49F7" w:rsidRDefault="00DC27AC" w:rsidP="0ABFFCAE">
      <w:pPr>
        <w:ind w:left="2160" w:firstLine="0"/>
      </w:pPr>
      <w:r w:rsidRPr="003E49F7">
        <w:t xml:space="preserve">Network Thermostats/AC Monitoring - $4000 </w:t>
      </w:r>
    </w:p>
    <w:p w14:paraId="22A7D1E1" w14:textId="0746BB9B" w:rsidR="002B5A79" w:rsidRPr="003E49F7" w:rsidRDefault="0BAE6139">
      <w:pPr>
        <w:spacing w:after="0" w:line="259" w:lineRule="auto"/>
        <w:ind w:right="3137"/>
        <w:jc w:val="center"/>
      </w:pPr>
      <w:r w:rsidRPr="003E49F7">
        <w:t xml:space="preserve"> </w:t>
      </w:r>
      <w:r w:rsidR="00DC27AC" w:rsidRPr="003E49F7">
        <w:t xml:space="preserve">Air Purifiers $1450 </w:t>
      </w:r>
    </w:p>
    <w:p w14:paraId="7D4651D7" w14:textId="4782C9C0" w:rsidR="002B5A79" w:rsidRPr="003E49F7" w:rsidRDefault="00DC27AC">
      <w:pPr>
        <w:ind w:left="2170"/>
      </w:pPr>
      <w:r w:rsidRPr="003E49F7">
        <w:t xml:space="preserve">PPE/First Aid/Sanitization Supplies $1200 </w:t>
      </w:r>
    </w:p>
    <w:p w14:paraId="7DB89416" w14:textId="5A25D2D9" w:rsidR="0ABFFCAE" w:rsidRPr="003E49F7" w:rsidRDefault="0ABFFCAE" w:rsidP="0ABFFCAE">
      <w:pPr>
        <w:spacing w:after="0" w:line="259" w:lineRule="auto"/>
        <w:ind w:left="0" w:firstLine="0"/>
      </w:pPr>
    </w:p>
    <w:p w14:paraId="35936734" w14:textId="77777777" w:rsidR="002B5A79" w:rsidRPr="003E49F7" w:rsidRDefault="00DC27AC">
      <w:pPr>
        <w:spacing w:after="0" w:line="259" w:lineRule="auto"/>
        <w:ind w:left="0" w:firstLine="0"/>
      </w:pPr>
      <w:r w:rsidRPr="003E49F7">
        <w:t xml:space="preserve"> </w:t>
      </w:r>
    </w:p>
    <w:tbl>
      <w:tblPr>
        <w:tblStyle w:val="TableGrid1"/>
        <w:tblW w:w="9350" w:type="dxa"/>
        <w:tblInd w:w="5" w:type="dxa"/>
        <w:tblCellMar>
          <w:top w:w="12" w:type="dxa"/>
          <w:left w:w="106" w:type="dxa"/>
          <w:right w:w="104" w:type="dxa"/>
        </w:tblCellMar>
        <w:tblLook w:val="04A0" w:firstRow="1" w:lastRow="0" w:firstColumn="1" w:lastColumn="0" w:noHBand="0" w:noVBand="1"/>
      </w:tblPr>
      <w:tblGrid>
        <w:gridCol w:w="2467"/>
        <w:gridCol w:w="1459"/>
        <w:gridCol w:w="1843"/>
        <w:gridCol w:w="1699"/>
        <w:gridCol w:w="1882"/>
      </w:tblGrid>
      <w:tr w:rsidR="002B5A79" w:rsidRPr="003E49F7" w14:paraId="212DCF68" w14:textId="77777777">
        <w:trPr>
          <w:trHeight w:val="288"/>
        </w:trPr>
        <w:tc>
          <w:tcPr>
            <w:tcW w:w="2467" w:type="dxa"/>
            <w:tcBorders>
              <w:top w:val="single" w:sz="4" w:space="0" w:color="000000"/>
              <w:left w:val="single" w:sz="4" w:space="0" w:color="000000"/>
              <w:bottom w:val="single" w:sz="4" w:space="0" w:color="000000"/>
              <w:right w:val="single" w:sz="4" w:space="0" w:color="000000"/>
            </w:tcBorders>
          </w:tcPr>
          <w:p w14:paraId="72EB0875" w14:textId="77777777" w:rsidR="002B5A79" w:rsidRPr="003E49F7" w:rsidRDefault="00DC27AC">
            <w:pPr>
              <w:spacing w:after="0" w:line="259" w:lineRule="auto"/>
              <w:ind w:left="5" w:firstLine="0"/>
            </w:pPr>
            <w:r w:rsidRPr="003E49F7">
              <w:t xml:space="preserve"> </w:t>
            </w:r>
          </w:p>
        </w:tc>
        <w:tc>
          <w:tcPr>
            <w:tcW w:w="1459" w:type="dxa"/>
            <w:tcBorders>
              <w:top w:val="single" w:sz="4" w:space="0" w:color="000000"/>
              <w:left w:val="single" w:sz="4" w:space="0" w:color="000000"/>
              <w:bottom w:val="single" w:sz="4" w:space="0" w:color="000000"/>
              <w:right w:val="single" w:sz="4" w:space="0" w:color="000000"/>
            </w:tcBorders>
          </w:tcPr>
          <w:p w14:paraId="3DB07727" w14:textId="77777777" w:rsidR="002B5A79" w:rsidRPr="003E49F7" w:rsidRDefault="00DC27AC">
            <w:pPr>
              <w:spacing w:after="0" w:line="259" w:lineRule="auto"/>
              <w:ind w:left="0" w:firstLine="0"/>
            </w:pPr>
            <w:r w:rsidRPr="003E49F7">
              <w:t xml:space="preserve">Year 1 </w:t>
            </w:r>
          </w:p>
        </w:tc>
        <w:tc>
          <w:tcPr>
            <w:tcW w:w="1843" w:type="dxa"/>
            <w:tcBorders>
              <w:top w:val="single" w:sz="4" w:space="0" w:color="000000"/>
              <w:left w:val="single" w:sz="4" w:space="0" w:color="000000"/>
              <w:bottom w:val="single" w:sz="4" w:space="0" w:color="000000"/>
              <w:right w:val="single" w:sz="4" w:space="0" w:color="000000"/>
            </w:tcBorders>
          </w:tcPr>
          <w:p w14:paraId="35D7D661" w14:textId="77777777" w:rsidR="002B5A79" w:rsidRPr="003E49F7" w:rsidRDefault="00DC27AC">
            <w:pPr>
              <w:spacing w:after="0" w:line="259" w:lineRule="auto"/>
              <w:ind w:left="5" w:firstLine="0"/>
            </w:pPr>
            <w:r w:rsidRPr="003E49F7">
              <w:t xml:space="preserve">Year 2 </w:t>
            </w:r>
          </w:p>
        </w:tc>
        <w:tc>
          <w:tcPr>
            <w:tcW w:w="1699" w:type="dxa"/>
            <w:tcBorders>
              <w:top w:val="single" w:sz="4" w:space="0" w:color="000000"/>
              <w:left w:val="single" w:sz="4" w:space="0" w:color="000000"/>
              <w:bottom w:val="single" w:sz="4" w:space="0" w:color="000000"/>
              <w:right w:val="single" w:sz="4" w:space="0" w:color="000000"/>
            </w:tcBorders>
          </w:tcPr>
          <w:p w14:paraId="34481E75" w14:textId="77777777" w:rsidR="002B5A79" w:rsidRPr="003E49F7" w:rsidRDefault="00DC27AC">
            <w:pPr>
              <w:spacing w:after="0" w:line="259" w:lineRule="auto"/>
              <w:ind w:left="0" w:firstLine="0"/>
            </w:pPr>
            <w:r w:rsidRPr="003E49F7">
              <w:t xml:space="preserve">Year 3 </w:t>
            </w:r>
          </w:p>
        </w:tc>
        <w:tc>
          <w:tcPr>
            <w:tcW w:w="1882" w:type="dxa"/>
            <w:tcBorders>
              <w:top w:val="single" w:sz="4" w:space="0" w:color="000000"/>
              <w:left w:val="single" w:sz="4" w:space="0" w:color="000000"/>
              <w:bottom w:val="single" w:sz="4" w:space="0" w:color="000000"/>
              <w:right w:val="single" w:sz="4" w:space="0" w:color="000000"/>
            </w:tcBorders>
          </w:tcPr>
          <w:p w14:paraId="4DC53277" w14:textId="77777777" w:rsidR="002B5A79" w:rsidRPr="003E49F7" w:rsidRDefault="00DC27AC">
            <w:pPr>
              <w:spacing w:after="0" w:line="259" w:lineRule="auto"/>
              <w:ind w:left="5" w:firstLine="0"/>
            </w:pPr>
            <w:r w:rsidRPr="003E49F7">
              <w:t xml:space="preserve">Totals </w:t>
            </w:r>
          </w:p>
        </w:tc>
      </w:tr>
      <w:tr w:rsidR="002B5A79" w:rsidRPr="003E49F7" w14:paraId="30D770F8" w14:textId="77777777">
        <w:trPr>
          <w:trHeight w:val="288"/>
        </w:trPr>
        <w:tc>
          <w:tcPr>
            <w:tcW w:w="2467" w:type="dxa"/>
            <w:tcBorders>
              <w:top w:val="single" w:sz="4" w:space="0" w:color="000000"/>
              <w:left w:val="single" w:sz="4" w:space="0" w:color="000000"/>
              <w:bottom w:val="single" w:sz="4" w:space="0" w:color="000000"/>
              <w:right w:val="single" w:sz="4" w:space="0" w:color="000000"/>
            </w:tcBorders>
          </w:tcPr>
          <w:p w14:paraId="757A89E4" w14:textId="77777777" w:rsidR="002B5A79" w:rsidRPr="003E49F7" w:rsidRDefault="00DC27AC">
            <w:pPr>
              <w:spacing w:after="0" w:line="259" w:lineRule="auto"/>
              <w:ind w:left="5" w:firstLine="0"/>
            </w:pPr>
            <w:r w:rsidRPr="003E49F7">
              <w:t xml:space="preserve">Personnel  </w:t>
            </w:r>
          </w:p>
        </w:tc>
        <w:tc>
          <w:tcPr>
            <w:tcW w:w="1459" w:type="dxa"/>
            <w:tcBorders>
              <w:top w:val="single" w:sz="4" w:space="0" w:color="000000"/>
              <w:left w:val="single" w:sz="4" w:space="0" w:color="000000"/>
              <w:bottom w:val="single" w:sz="4" w:space="0" w:color="000000"/>
              <w:right w:val="single" w:sz="4" w:space="0" w:color="000000"/>
            </w:tcBorders>
          </w:tcPr>
          <w:p w14:paraId="7908EA1C" w14:textId="77777777" w:rsidR="002B5A79" w:rsidRPr="003E49F7" w:rsidRDefault="00DC27AC">
            <w:pPr>
              <w:spacing w:after="0" w:line="259" w:lineRule="auto"/>
              <w:ind w:left="0" w:firstLine="0"/>
            </w:pPr>
            <w:r w:rsidRPr="003E49F7">
              <w:t xml:space="preserve">$15,925 </w:t>
            </w:r>
          </w:p>
        </w:tc>
        <w:tc>
          <w:tcPr>
            <w:tcW w:w="1843" w:type="dxa"/>
            <w:tcBorders>
              <w:top w:val="single" w:sz="4" w:space="0" w:color="000000"/>
              <w:left w:val="single" w:sz="4" w:space="0" w:color="000000"/>
              <w:bottom w:val="single" w:sz="4" w:space="0" w:color="000000"/>
              <w:right w:val="single" w:sz="4" w:space="0" w:color="000000"/>
            </w:tcBorders>
          </w:tcPr>
          <w:p w14:paraId="660A1ECB" w14:textId="77777777" w:rsidR="002B5A79" w:rsidRPr="003E49F7" w:rsidRDefault="00DC27AC">
            <w:pPr>
              <w:spacing w:after="0" w:line="259" w:lineRule="auto"/>
              <w:ind w:left="5" w:firstLine="0"/>
            </w:pPr>
            <w:r w:rsidRPr="003E49F7">
              <w:t xml:space="preserve">$25,250 </w:t>
            </w:r>
          </w:p>
        </w:tc>
        <w:tc>
          <w:tcPr>
            <w:tcW w:w="1699" w:type="dxa"/>
            <w:tcBorders>
              <w:top w:val="single" w:sz="4" w:space="0" w:color="000000"/>
              <w:left w:val="single" w:sz="4" w:space="0" w:color="000000"/>
              <w:bottom w:val="single" w:sz="4" w:space="0" w:color="000000"/>
              <w:right w:val="single" w:sz="4" w:space="0" w:color="000000"/>
            </w:tcBorders>
          </w:tcPr>
          <w:p w14:paraId="2D4C3DDE" w14:textId="77777777" w:rsidR="002B5A79" w:rsidRPr="003E49F7" w:rsidRDefault="00DC27AC">
            <w:pPr>
              <w:spacing w:after="0" w:line="259" w:lineRule="auto"/>
              <w:ind w:left="0" w:firstLine="0"/>
            </w:pPr>
            <w:r w:rsidRPr="003E49F7">
              <w:t xml:space="preserve">$25,250 </w:t>
            </w:r>
          </w:p>
        </w:tc>
        <w:tc>
          <w:tcPr>
            <w:tcW w:w="1882" w:type="dxa"/>
            <w:tcBorders>
              <w:top w:val="single" w:sz="4" w:space="0" w:color="000000"/>
              <w:left w:val="single" w:sz="4" w:space="0" w:color="000000"/>
              <w:bottom w:val="single" w:sz="4" w:space="0" w:color="000000"/>
              <w:right w:val="single" w:sz="4" w:space="0" w:color="000000"/>
            </w:tcBorders>
          </w:tcPr>
          <w:p w14:paraId="60EE4B9B" w14:textId="77777777" w:rsidR="002B5A79" w:rsidRPr="003E49F7" w:rsidRDefault="00DC27AC">
            <w:pPr>
              <w:spacing w:after="0" w:line="259" w:lineRule="auto"/>
              <w:ind w:left="5" w:firstLine="0"/>
            </w:pPr>
            <w:r w:rsidRPr="003E49F7">
              <w:t xml:space="preserve">$66,425 </w:t>
            </w:r>
          </w:p>
        </w:tc>
      </w:tr>
      <w:tr w:rsidR="002B5A79" w:rsidRPr="003E49F7" w14:paraId="396CA460" w14:textId="77777777">
        <w:trPr>
          <w:trHeight w:val="283"/>
        </w:trPr>
        <w:tc>
          <w:tcPr>
            <w:tcW w:w="2467" w:type="dxa"/>
            <w:tcBorders>
              <w:top w:val="single" w:sz="4" w:space="0" w:color="000000"/>
              <w:left w:val="single" w:sz="4" w:space="0" w:color="000000"/>
              <w:bottom w:val="single" w:sz="4" w:space="0" w:color="000000"/>
              <w:right w:val="single" w:sz="4" w:space="0" w:color="000000"/>
            </w:tcBorders>
          </w:tcPr>
          <w:p w14:paraId="5415B701" w14:textId="77777777" w:rsidR="002B5A79" w:rsidRPr="003E49F7" w:rsidRDefault="00DC27AC">
            <w:pPr>
              <w:spacing w:after="0" w:line="259" w:lineRule="auto"/>
              <w:ind w:left="5" w:firstLine="0"/>
            </w:pPr>
            <w:r w:rsidRPr="003E49F7">
              <w:t xml:space="preserve">Contracted Services </w:t>
            </w:r>
          </w:p>
        </w:tc>
        <w:tc>
          <w:tcPr>
            <w:tcW w:w="1459" w:type="dxa"/>
            <w:tcBorders>
              <w:top w:val="single" w:sz="4" w:space="0" w:color="000000"/>
              <w:left w:val="single" w:sz="4" w:space="0" w:color="000000"/>
              <w:bottom w:val="single" w:sz="4" w:space="0" w:color="000000"/>
              <w:right w:val="single" w:sz="4" w:space="0" w:color="000000"/>
            </w:tcBorders>
          </w:tcPr>
          <w:p w14:paraId="601A8431" w14:textId="77777777" w:rsidR="002B5A79" w:rsidRPr="003E49F7" w:rsidRDefault="00DC27AC">
            <w:pPr>
              <w:spacing w:after="0" w:line="259" w:lineRule="auto"/>
              <w:ind w:left="0" w:firstLine="0"/>
            </w:pPr>
            <w:r w:rsidRPr="003E49F7">
              <w:t xml:space="preserve">$17,500 </w:t>
            </w:r>
          </w:p>
        </w:tc>
        <w:tc>
          <w:tcPr>
            <w:tcW w:w="1843" w:type="dxa"/>
            <w:tcBorders>
              <w:top w:val="single" w:sz="4" w:space="0" w:color="000000"/>
              <w:left w:val="single" w:sz="4" w:space="0" w:color="000000"/>
              <w:bottom w:val="single" w:sz="4" w:space="0" w:color="000000"/>
              <w:right w:val="single" w:sz="4" w:space="0" w:color="000000"/>
            </w:tcBorders>
          </w:tcPr>
          <w:p w14:paraId="744E3C0A" w14:textId="77777777" w:rsidR="002B5A79" w:rsidRPr="003E49F7" w:rsidRDefault="00DC27AC">
            <w:pPr>
              <w:spacing w:after="0" w:line="259" w:lineRule="auto"/>
              <w:ind w:left="5" w:firstLine="0"/>
            </w:pPr>
            <w:r w:rsidRPr="003E49F7">
              <w:t xml:space="preserve">$20,000 </w:t>
            </w:r>
          </w:p>
        </w:tc>
        <w:tc>
          <w:tcPr>
            <w:tcW w:w="1699" w:type="dxa"/>
            <w:tcBorders>
              <w:top w:val="single" w:sz="4" w:space="0" w:color="000000"/>
              <w:left w:val="single" w:sz="4" w:space="0" w:color="000000"/>
              <w:bottom w:val="single" w:sz="4" w:space="0" w:color="000000"/>
              <w:right w:val="single" w:sz="4" w:space="0" w:color="000000"/>
            </w:tcBorders>
          </w:tcPr>
          <w:p w14:paraId="78624F94" w14:textId="77777777" w:rsidR="002B5A79" w:rsidRPr="003E49F7" w:rsidRDefault="00DC27AC">
            <w:pPr>
              <w:spacing w:after="0" w:line="259" w:lineRule="auto"/>
              <w:ind w:left="0" w:firstLine="0"/>
            </w:pPr>
            <w:r w:rsidRPr="003E49F7">
              <w:t xml:space="preserve">$20,000 </w:t>
            </w:r>
          </w:p>
        </w:tc>
        <w:tc>
          <w:tcPr>
            <w:tcW w:w="1882" w:type="dxa"/>
            <w:tcBorders>
              <w:top w:val="single" w:sz="4" w:space="0" w:color="000000"/>
              <w:left w:val="single" w:sz="4" w:space="0" w:color="000000"/>
              <w:bottom w:val="single" w:sz="4" w:space="0" w:color="000000"/>
              <w:right w:val="single" w:sz="4" w:space="0" w:color="000000"/>
            </w:tcBorders>
          </w:tcPr>
          <w:p w14:paraId="6E93DC05" w14:textId="77777777" w:rsidR="002B5A79" w:rsidRPr="003E49F7" w:rsidRDefault="00DC27AC">
            <w:pPr>
              <w:spacing w:after="0" w:line="259" w:lineRule="auto"/>
              <w:ind w:left="5" w:firstLine="0"/>
            </w:pPr>
            <w:r w:rsidRPr="003E49F7">
              <w:t xml:space="preserve">$57,500 </w:t>
            </w:r>
          </w:p>
        </w:tc>
      </w:tr>
      <w:tr w:rsidR="002B5A79" w:rsidRPr="003E49F7" w14:paraId="2BF457A1" w14:textId="77777777">
        <w:trPr>
          <w:trHeight w:val="288"/>
        </w:trPr>
        <w:tc>
          <w:tcPr>
            <w:tcW w:w="2467" w:type="dxa"/>
            <w:tcBorders>
              <w:top w:val="single" w:sz="4" w:space="0" w:color="000000"/>
              <w:left w:val="single" w:sz="4" w:space="0" w:color="000000"/>
              <w:bottom w:val="single" w:sz="4" w:space="0" w:color="000000"/>
              <w:right w:val="single" w:sz="4" w:space="0" w:color="000000"/>
            </w:tcBorders>
          </w:tcPr>
          <w:p w14:paraId="17EADAC2" w14:textId="77777777" w:rsidR="002B5A79" w:rsidRPr="003E49F7" w:rsidRDefault="00DC27AC">
            <w:pPr>
              <w:spacing w:after="0" w:line="259" w:lineRule="auto"/>
              <w:ind w:left="5" w:firstLine="0"/>
            </w:pPr>
            <w:r w:rsidRPr="003E49F7">
              <w:t xml:space="preserve">Instructional Programs </w:t>
            </w:r>
          </w:p>
        </w:tc>
        <w:tc>
          <w:tcPr>
            <w:tcW w:w="1459" w:type="dxa"/>
            <w:tcBorders>
              <w:top w:val="single" w:sz="4" w:space="0" w:color="000000"/>
              <w:left w:val="single" w:sz="4" w:space="0" w:color="000000"/>
              <w:bottom w:val="single" w:sz="4" w:space="0" w:color="000000"/>
              <w:right w:val="single" w:sz="4" w:space="0" w:color="000000"/>
            </w:tcBorders>
          </w:tcPr>
          <w:p w14:paraId="27D6FCD3" w14:textId="77777777" w:rsidR="002B5A79" w:rsidRPr="003E49F7" w:rsidRDefault="00DC27AC">
            <w:pPr>
              <w:spacing w:after="0" w:line="259" w:lineRule="auto"/>
              <w:ind w:left="0" w:firstLine="0"/>
            </w:pPr>
            <w:r w:rsidRPr="003E49F7">
              <w:t xml:space="preserve">$14,362 </w:t>
            </w:r>
          </w:p>
        </w:tc>
        <w:tc>
          <w:tcPr>
            <w:tcW w:w="1843" w:type="dxa"/>
            <w:tcBorders>
              <w:top w:val="single" w:sz="4" w:space="0" w:color="000000"/>
              <w:left w:val="single" w:sz="4" w:space="0" w:color="000000"/>
              <w:bottom w:val="single" w:sz="4" w:space="0" w:color="000000"/>
              <w:right w:val="single" w:sz="4" w:space="0" w:color="000000"/>
            </w:tcBorders>
          </w:tcPr>
          <w:p w14:paraId="7DADF4E7" w14:textId="77777777" w:rsidR="002B5A79" w:rsidRPr="003E49F7" w:rsidRDefault="00DC27AC">
            <w:pPr>
              <w:spacing w:after="0" w:line="259" w:lineRule="auto"/>
              <w:ind w:left="5" w:firstLine="0"/>
            </w:pPr>
            <w:r w:rsidRPr="003E49F7">
              <w:t xml:space="preserve">$20,500 </w:t>
            </w:r>
          </w:p>
        </w:tc>
        <w:tc>
          <w:tcPr>
            <w:tcW w:w="1699" w:type="dxa"/>
            <w:tcBorders>
              <w:top w:val="single" w:sz="4" w:space="0" w:color="000000"/>
              <w:left w:val="single" w:sz="4" w:space="0" w:color="000000"/>
              <w:bottom w:val="single" w:sz="4" w:space="0" w:color="000000"/>
              <w:right w:val="single" w:sz="4" w:space="0" w:color="000000"/>
            </w:tcBorders>
          </w:tcPr>
          <w:p w14:paraId="15994259" w14:textId="77777777" w:rsidR="002B5A79" w:rsidRPr="003E49F7" w:rsidRDefault="00DC27AC">
            <w:pPr>
              <w:spacing w:after="0" w:line="259" w:lineRule="auto"/>
              <w:ind w:left="0" w:firstLine="0"/>
            </w:pPr>
            <w:r w:rsidRPr="003E49F7">
              <w:t xml:space="preserve">$20,500 </w:t>
            </w:r>
          </w:p>
        </w:tc>
        <w:tc>
          <w:tcPr>
            <w:tcW w:w="1882" w:type="dxa"/>
            <w:tcBorders>
              <w:top w:val="single" w:sz="4" w:space="0" w:color="000000"/>
              <w:left w:val="single" w:sz="4" w:space="0" w:color="000000"/>
              <w:bottom w:val="single" w:sz="4" w:space="0" w:color="000000"/>
              <w:right w:val="single" w:sz="4" w:space="0" w:color="000000"/>
            </w:tcBorders>
          </w:tcPr>
          <w:p w14:paraId="339310B2" w14:textId="77777777" w:rsidR="002B5A79" w:rsidRPr="003E49F7" w:rsidRDefault="00DC27AC">
            <w:pPr>
              <w:spacing w:after="0" w:line="259" w:lineRule="auto"/>
              <w:ind w:left="5" w:firstLine="0"/>
            </w:pPr>
            <w:r w:rsidRPr="003E49F7">
              <w:t xml:space="preserve">$55,362 </w:t>
            </w:r>
          </w:p>
        </w:tc>
      </w:tr>
      <w:tr w:rsidR="002B5A79" w:rsidRPr="003E49F7" w14:paraId="70348D28" w14:textId="77777777">
        <w:trPr>
          <w:trHeight w:val="562"/>
        </w:trPr>
        <w:tc>
          <w:tcPr>
            <w:tcW w:w="2467" w:type="dxa"/>
            <w:tcBorders>
              <w:top w:val="single" w:sz="4" w:space="0" w:color="000000"/>
              <w:left w:val="single" w:sz="4" w:space="0" w:color="000000"/>
              <w:bottom w:val="single" w:sz="4" w:space="0" w:color="000000"/>
              <w:right w:val="single" w:sz="4" w:space="0" w:color="000000"/>
            </w:tcBorders>
          </w:tcPr>
          <w:p w14:paraId="57D28298" w14:textId="77777777" w:rsidR="002B5A79" w:rsidRPr="003E49F7" w:rsidRDefault="00DC27AC">
            <w:pPr>
              <w:spacing w:after="0" w:line="259" w:lineRule="auto"/>
              <w:ind w:left="5" w:firstLine="0"/>
            </w:pPr>
            <w:r w:rsidRPr="003E49F7">
              <w:t xml:space="preserve">Professional Development </w:t>
            </w:r>
          </w:p>
        </w:tc>
        <w:tc>
          <w:tcPr>
            <w:tcW w:w="1459" w:type="dxa"/>
            <w:tcBorders>
              <w:top w:val="single" w:sz="4" w:space="0" w:color="000000"/>
              <w:left w:val="single" w:sz="4" w:space="0" w:color="000000"/>
              <w:bottom w:val="single" w:sz="4" w:space="0" w:color="000000"/>
              <w:right w:val="single" w:sz="4" w:space="0" w:color="000000"/>
            </w:tcBorders>
          </w:tcPr>
          <w:p w14:paraId="41E8E985" w14:textId="77777777" w:rsidR="002B5A79" w:rsidRPr="003E49F7" w:rsidRDefault="00DC27AC">
            <w:pPr>
              <w:spacing w:after="0" w:line="259" w:lineRule="auto"/>
              <w:ind w:left="0" w:firstLine="0"/>
            </w:pPr>
            <w:proofErr w:type="gramStart"/>
            <w:r w:rsidRPr="003E49F7">
              <w:t>$  8,000</w:t>
            </w:r>
            <w:proofErr w:type="gramEnd"/>
            <w:r w:rsidRPr="003E49F7">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F53672A" w14:textId="77777777" w:rsidR="002B5A79" w:rsidRPr="003E49F7" w:rsidRDefault="00DC27AC">
            <w:pPr>
              <w:spacing w:after="0" w:line="259" w:lineRule="auto"/>
              <w:ind w:left="5" w:firstLine="0"/>
            </w:pPr>
            <w:r w:rsidRPr="003E49F7">
              <w:t xml:space="preserve">$12,000 </w:t>
            </w:r>
          </w:p>
        </w:tc>
        <w:tc>
          <w:tcPr>
            <w:tcW w:w="1699" w:type="dxa"/>
            <w:tcBorders>
              <w:top w:val="single" w:sz="4" w:space="0" w:color="000000"/>
              <w:left w:val="single" w:sz="4" w:space="0" w:color="000000"/>
              <w:bottom w:val="single" w:sz="4" w:space="0" w:color="000000"/>
              <w:right w:val="single" w:sz="4" w:space="0" w:color="000000"/>
            </w:tcBorders>
          </w:tcPr>
          <w:p w14:paraId="5DA9738C" w14:textId="77777777" w:rsidR="002B5A79" w:rsidRPr="003E49F7" w:rsidRDefault="00DC27AC">
            <w:pPr>
              <w:spacing w:after="0" w:line="259" w:lineRule="auto"/>
              <w:ind w:left="0" w:firstLine="0"/>
            </w:pPr>
            <w:r w:rsidRPr="003E49F7">
              <w:t xml:space="preserve">$12,000 </w:t>
            </w:r>
          </w:p>
        </w:tc>
        <w:tc>
          <w:tcPr>
            <w:tcW w:w="1882" w:type="dxa"/>
            <w:tcBorders>
              <w:top w:val="single" w:sz="4" w:space="0" w:color="000000"/>
              <w:left w:val="single" w:sz="4" w:space="0" w:color="000000"/>
              <w:bottom w:val="single" w:sz="4" w:space="0" w:color="000000"/>
              <w:right w:val="single" w:sz="4" w:space="0" w:color="000000"/>
            </w:tcBorders>
          </w:tcPr>
          <w:p w14:paraId="48C2B207" w14:textId="77777777" w:rsidR="002B5A79" w:rsidRPr="003E49F7" w:rsidRDefault="00DC27AC">
            <w:pPr>
              <w:spacing w:after="0" w:line="259" w:lineRule="auto"/>
              <w:ind w:left="5" w:firstLine="0"/>
            </w:pPr>
            <w:r w:rsidRPr="003E49F7">
              <w:t xml:space="preserve">$32,000 </w:t>
            </w:r>
          </w:p>
        </w:tc>
      </w:tr>
      <w:tr w:rsidR="002B5A79" w:rsidRPr="003E49F7" w14:paraId="4B53528B" w14:textId="77777777">
        <w:trPr>
          <w:trHeight w:val="283"/>
        </w:trPr>
        <w:tc>
          <w:tcPr>
            <w:tcW w:w="2467" w:type="dxa"/>
            <w:tcBorders>
              <w:top w:val="single" w:sz="4" w:space="0" w:color="000000"/>
              <w:left w:val="single" w:sz="4" w:space="0" w:color="000000"/>
              <w:bottom w:val="single" w:sz="4" w:space="0" w:color="000000"/>
              <w:right w:val="single" w:sz="4" w:space="0" w:color="000000"/>
            </w:tcBorders>
          </w:tcPr>
          <w:p w14:paraId="2B1836D6" w14:textId="77777777" w:rsidR="002B5A79" w:rsidRPr="003E49F7" w:rsidRDefault="00DC27AC">
            <w:pPr>
              <w:spacing w:after="0" w:line="259" w:lineRule="auto"/>
              <w:ind w:left="5" w:firstLine="0"/>
            </w:pPr>
            <w:r w:rsidRPr="003E49F7">
              <w:t xml:space="preserve">Technology </w:t>
            </w:r>
          </w:p>
        </w:tc>
        <w:tc>
          <w:tcPr>
            <w:tcW w:w="1459" w:type="dxa"/>
            <w:tcBorders>
              <w:top w:val="single" w:sz="4" w:space="0" w:color="000000"/>
              <w:left w:val="single" w:sz="4" w:space="0" w:color="000000"/>
              <w:bottom w:val="single" w:sz="4" w:space="0" w:color="000000"/>
              <w:right w:val="single" w:sz="4" w:space="0" w:color="000000"/>
            </w:tcBorders>
          </w:tcPr>
          <w:p w14:paraId="5AFC7A98" w14:textId="77777777" w:rsidR="002B5A79" w:rsidRPr="003E49F7" w:rsidRDefault="00DC27AC">
            <w:pPr>
              <w:spacing w:after="0" w:line="259" w:lineRule="auto"/>
              <w:ind w:left="0" w:firstLine="0"/>
            </w:pPr>
            <w:r w:rsidRPr="003E49F7">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2F804AB" w14:textId="77777777" w:rsidR="002B5A79" w:rsidRPr="003E49F7" w:rsidRDefault="00DC27AC">
            <w:pPr>
              <w:spacing w:after="0" w:line="259" w:lineRule="auto"/>
              <w:ind w:left="5" w:firstLine="0"/>
            </w:pPr>
            <w:r w:rsidRPr="003E49F7">
              <w:t xml:space="preserve">$6,598 </w:t>
            </w:r>
          </w:p>
        </w:tc>
        <w:tc>
          <w:tcPr>
            <w:tcW w:w="1699" w:type="dxa"/>
            <w:tcBorders>
              <w:top w:val="single" w:sz="4" w:space="0" w:color="000000"/>
              <w:left w:val="single" w:sz="4" w:space="0" w:color="000000"/>
              <w:bottom w:val="single" w:sz="4" w:space="0" w:color="000000"/>
              <w:right w:val="single" w:sz="4" w:space="0" w:color="000000"/>
            </w:tcBorders>
          </w:tcPr>
          <w:p w14:paraId="1FD7D9BB" w14:textId="77777777" w:rsidR="002B5A79" w:rsidRPr="003E49F7" w:rsidRDefault="00DC27AC">
            <w:pPr>
              <w:spacing w:after="0" w:line="259" w:lineRule="auto"/>
              <w:ind w:left="0" w:firstLine="0"/>
            </w:pPr>
            <w:r w:rsidRPr="003E49F7">
              <w:t xml:space="preserve">$10,652 </w:t>
            </w:r>
          </w:p>
        </w:tc>
        <w:tc>
          <w:tcPr>
            <w:tcW w:w="1882" w:type="dxa"/>
            <w:tcBorders>
              <w:top w:val="single" w:sz="4" w:space="0" w:color="000000"/>
              <w:left w:val="single" w:sz="4" w:space="0" w:color="000000"/>
              <w:bottom w:val="single" w:sz="4" w:space="0" w:color="000000"/>
              <w:right w:val="single" w:sz="4" w:space="0" w:color="000000"/>
            </w:tcBorders>
          </w:tcPr>
          <w:p w14:paraId="36C8AAF5" w14:textId="77777777" w:rsidR="002B5A79" w:rsidRPr="003E49F7" w:rsidRDefault="00DC27AC">
            <w:pPr>
              <w:spacing w:after="0" w:line="259" w:lineRule="auto"/>
              <w:ind w:left="5" w:firstLine="0"/>
            </w:pPr>
            <w:r w:rsidRPr="003E49F7">
              <w:t xml:space="preserve">$17,250 </w:t>
            </w:r>
          </w:p>
        </w:tc>
      </w:tr>
      <w:tr w:rsidR="002B5A79" w:rsidRPr="003E49F7" w14:paraId="782A9EB8" w14:textId="77777777">
        <w:trPr>
          <w:trHeight w:val="288"/>
        </w:trPr>
        <w:tc>
          <w:tcPr>
            <w:tcW w:w="2467" w:type="dxa"/>
            <w:tcBorders>
              <w:top w:val="single" w:sz="4" w:space="0" w:color="000000"/>
              <w:left w:val="single" w:sz="4" w:space="0" w:color="000000"/>
              <w:bottom w:val="single" w:sz="4" w:space="0" w:color="000000"/>
              <w:right w:val="single" w:sz="4" w:space="0" w:color="000000"/>
            </w:tcBorders>
          </w:tcPr>
          <w:p w14:paraId="56927AA8" w14:textId="77777777" w:rsidR="002B5A79" w:rsidRPr="003E49F7" w:rsidRDefault="00DC27AC">
            <w:pPr>
              <w:spacing w:after="0" w:line="259" w:lineRule="auto"/>
              <w:ind w:left="5" w:firstLine="0"/>
            </w:pPr>
            <w:r w:rsidRPr="003E49F7">
              <w:t xml:space="preserve">Safety </w:t>
            </w:r>
          </w:p>
        </w:tc>
        <w:tc>
          <w:tcPr>
            <w:tcW w:w="1459" w:type="dxa"/>
            <w:tcBorders>
              <w:top w:val="single" w:sz="4" w:space="0" w:color="000000"/>
              <w:left w:val="single" w:sz="4" w:space="0" w:color="000000"/>
              <w:bottom w:val="single" w:sz="4" w:space="0" w:color="000000"/>
              <w:right w:val="single" w:sz="4" w:space="0" w:color="000000"/>
            </w:tcBorders>
          </w:tcPr>
          <w:p w14:paraId="4C7868E8" w14:textId="77777777" w:rsidR="002B5A79" w:rsidRPr="003E49F7" w:rsidRDefault="00DC27AC">
            <w:pPr>
              <w:spacing w:after="0" w:line="259" w:lineRule="auto"/>
              <w:ind w:left="0" w:firstLine="0"/>
            </w:pPr>
            <w:r w:rsidRPr="003E49F7">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25D5902" w14:textId="77777777" w:rsidR="002B5A79" w:rsidRPr="003E49F7" w:rsidRDefault="00DC27AC">
            <w:pPr>
              <w:spacing w:after="0" w:line="259" w:lineRule="auto"/>
              <w:ind w:left="5" w:firstLine="0"/>
            </w:pPr>
            <w:r w:rsidRPr="003E49F7">
              <w:t xml:space="preserve">$36,650 </w:t>
            </w:r>
          </w:p>
        </w:tc>
        <w:tc>
          <w:tcPr>
            <w:tcW w:w="1699" w:type="dxa"/>
            <w:tcBorders>
              <w:top w:val="single" w:sz="4" w:space="0" w:color="000000"/>
              <w:left w:val="single" w:sz="4" w:space="0" w:color="000000"/>
              <w:bottom w:val="single" w:sz="4" w:space="0" w:color="000000"/>
              <w:right w:val="single" w:sz="4" w:space="0" w:color="000000"/>
            </w:tcBorders>
          </w:tcPr>
          <w:p w14:paraId="122C7B92" w14:textId="77777777" w:rsidR="002B5A79" w:rsidRPr="003E49F7" w:rsidRDefault="00DC27AC">
            <w:pPr>
              <w:spacing w:after="0" w:line="259" w:lineRule="auto"/>
              <w:ind w:left="0" w:firstLine="0"/>
            </w:pPr>
            <w:r w:rsidRPr="003E49F7">
              <w:t xml:space="preserve"> </w:t>
            </w:r>
          </w:p>
        </w:tc>
        <w:tc>
          <w:tcPr>
            <w:tcW w:w="1882" w:type="dxa"/>
            <w:tcBorders>
              <w:top w:val="single" w:sz="4" w:space="0" w:color="000000"/>
              <w:left w:val="single" w:sz="4" w:space="0" w:color="000000"/>
              <w:bottom w:val="single" w:sz="4" w:space="0" w:color="000000"/>
              <w:right w:val="single" w:sz="4" w:space="0" w:color="000000"/>
            </w:tcBorders>
          </w:tcPr>
          <w:p w14:paraId="4F8D3B59" w14:textId="77777777" w:rsidR="002B5A79" w:rsidRPr="003E49F7" w:rsidRDefault="00DC27AC">
            <w:pPr>
              <w:spacing w:after="0" w:line="259" w:lineRule="auto"/>
              <w:ind w:left="5" w:firstLine="0"/>
            </w:pPr>
            <w:r w:rsidRPr="003E49F7">
              <w:t xml:space="preserve">$36,650 </w:t>
            </w:r>
          </w:p>
        </w:tc>
      </w:tr>
      <w:tr w:rsidR="002B5A79" w:rsidRPr="003E49F7" w14:paraId="68AFD29D" w14:textId="77777777">
        <w:trPr>
          <w:trHeight w:val="288"/>
        </w:trPr>
        <w:tc>
          <w:tcPr>
            <w:tcW w:w="2467" w:type="dxa"/>
            <w:tcBorders>
              <w:top w:val="single" w:sz="4" w:space="0" w:color="000000"/>
              <w:left w:val="single" w:sz="4" w:space="0" w:color="000000"/>
              <w:bottom w:val="single" w:sz="4" w:space="0" w:color="000000"/>
              <w:right w:val="single" w:sz="4" w:space="0" w:color="000000"/>
            </w:tcBorders>
          </w:tcPr>
          <w:p w14:paraId="1617ED6F" w14:textId="77777777" w:rsidR="002B5A79" w:rsidRPr="003E49F7" w:rsidRDefault="00DC27AC">
            <w:pPr>
              <w:spacing w:after="0" w:line="259" w:lineRule="auto"/>
              <w:ind w:left="5" w:firstLine="0"/>
            </w:pPr>
            <w:r w:rsidRPr="003E49F7">
              <w:t xml:space="preserve"> </w:t>
            </w:r>
          </w:p>
        </w:tc>
        <w:tc>
          <w:tcPr>
            <w:tcW w:w="1459" w:type="dxa"/>
            <w:tcBorders>
              <w:top w:val="single" w:sz="4" w:space="0" w:color="000000"/>
              <w:left w:val="single" w:sz="4" w:space="0" w:color="000000"/>
              <w:bottom w:val="single" w:sz="4" w:space="0" w:color="000000"/>
              <w:right w:val="single" w:sz="4" w:space="0" w:color="000000"/>
            </w:tcBorders>
          </w:tcPr>
          <w:p w14:paraId="2EFC8714" w14:textId="77777777" w:rsidR="002B5A79" w:rsidRPr="003E49F7" w:rsidRDefault="00DC27AC">
            <w:pPr>
              <w:spacing w:after="0" w:line="259" w:lineRule="auto"/>
              <w:ind w:left="0" w:firstLine="0"/>
            </w:pPr>
            <w:r w:rsidRPr="003E49F7">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8D6D63F" w14:textId="77777777" w:rsidR="002B5A79" w:rsidRPr="003E49F7" w:rsidRDefault="00DC27AC">
            <w:pPr>
              <w:spacing w:after="0" w:line="259" w:lineRule="auto"/>
              <w:ind w:left="5" w:firstLine="0"/>
            </w:pPr>
            <w:r w:rsidRPr="003E49F7">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4E5E968" w14:textId="77777777" w:rsidR="002B5A79" w:rsidRPr="003E49F7" w:rsidRDefault="00DC27AC">
            <w:pPr>
              <w:spacing w:after="0" w:line="259" w:lineRule="auto"/>
              <w:ind w:left="0" w:firstLine="0"/>
            </w:pPr>
            <w:r w:rsidRPr="003E49F7">
              <w:t xml:space="preserve"> </w:t>
            </w:r>
          </w:p>
        </w:tc>
        <w:tc>
          <w:tcPr>
            <w:tcW w:w="1882" w:type="dxa"/>
            <w:tcBorders>
              <w:top w:val="single" w:sz="4" w:space="0" w:color="000000"/>
              <w:left w:val="single" w:sz="4" w:space="0" w:color="000000"/>
              <w:bottom w:val="single" w:sz="4" w:space="0" w:color="000000"/>
              <w:right w:val="single" w:sz="4" w:space="0" w:color="000000"/>
            </w:tcBorders>
          </w:tcPr>
          <w:p w14:paraId="13380F4E" w14:textId="77777777" w:rsidR="002B5A79" w:rsidRPr="003E49F7" w:rsidRDefault="00DC27AC">
            <w:pPr>
              <w:spacing w:after="0" w:line="259" w:lineRule="auto"/>
              <w:ind w:left="5" w:firstLine="0"/>
            </w:pPr>
            <w:r w:rsidRPr="003E49F7">
              <w:t xml:space="preserve"> </w:t>
            </w:r>
          </w:p>
        </w:tc>
      </w:tr>
      <w:tr w:rsidR="002B5A79" w:rsidRPr="003E49F7" w14:paraId="310DF9E9" w14:textId="77777777">
        <w:trPr>
          <w:trHeight w:val="283"/>
        </w:trPr>
        <w:tc>
          <w:tcPr>
            <w:tcW w:w="2467" w:type="dxa"/>
            <w:tcBorders>
              <w:top w:val="single" w:sz="4" w:space="0" w:color="000000"/>
              <w:left w:val="single" w:sz="4" w:space="0" w:color="000000"/>
              <w:bottom w:val="single" w:sz="4" w:space="0" w:color="000000"/>
              <w:right w:val="single" w:sz="4" w:space="0" w:color="000000"/>
            </w:tcBorders>
          </w:tcPr>
          <w:p w14:paraId="3C2FC27A" w14:textId="77777777" w:rsidR="002B5A79" w:rsidRPr="003E49F7" w:rsidRDefault="00DC27AC">
            <w:pPr>
              <w:spacing w:after="0" w:line="259" w:lineRule="auto"/>
              <w:ind w:left="5" w:firstLine="0"/>
            </w:pPr>
            <w:r w:rsidRPr="003E49F7">
              <w:t xml:space="preserve">Total </w:t>
            </w:r>
          </w:p>
        </w:tc>
        <w:tc>
          <w:tcPr>
            <w:tcW w:w="1459" w:type="dxa"/>
            <w:tcBorders>
              <w:top w:val="single" w:sz="4" w:space="0" w:color="000000"/>
              <w:left w:val="single" w:sz="4" w:space="0" w:color="000000"/>
              <w:bottom w:val="single" w:sz="4" w:space="0" w:color="000000"/>
              <w:right w:val="single" w:sz="4" w:space="0" w:color="000000"/>
            </w:tcBorders>
          </w:tcPr>
          <w:p w14:paraId="0F449C50" w14:textId="77777777" w:rsidR="002B5A79" w:rsidRPr="003E49F7" w:rsidRDefault="00DC27AC">
            <w:pPr>
              <w:spacing w:after="0" w:line="259" w:lineRule="auto"/>
              <w:ind w:left="0" w:firstLine="0"/>
            </w:pPr>
            <w:r w:rsidRPr="003E49F7">
              <w:t xml:space="preserve">$55,787 </w:t>
            </w:r>
          </w:p>
        </w:tc>
        <w:tc>
          <w:tcPr>
            <w:tcW w:w="1843" w:type="dxa"/>
            <w:tcBorders>
              <w:top w:val="single" w:sz="4" w:space="0" w:color="000000"/>
              <w:left w:val="single" w:sz="4" w:space="0" w:color="000000"/>
              <w:bottom w:val="single" w:sz="4" w:space="0" w:color="000000"/>
              <w:right w:val="single" w:sz="4" w:space="0" w:color="000000"/>
            </w:tcBorders>
          </w:tcPr>
          <w:p w14:paraId="562D624F" w14:textId="77777777" w:rsidR="002B5A79" w:rsidRPr="003E49F7" w:rsidRDefault="00DC27AC">
            <w:pPr>
              <w:spacing w:after="0" w:line="259" w:lineRule="auto"/>
              <w:ind w:left="5" w:firstLine="0"/>
            </w:pPr>
            <w:r w:rsidRPr="003E49F7">
              <w:t xml:space="preserve">$120,998 </w:t>
            </w:r>
          </w:p>
        </w:tc>
        <w:tc>
          <w:tcPr>
            <w:tcW w:w="1699" w:type="dxa"/>
            <w:tcBorders>
              <w:top w:val="single" w:sz="4" w:space="0" w:color="000000"/>
              <w:left w:val="single" w:sz="4" w:space="0" w:color="000000"/>
              <w:bottom w:val="single" w:sz="4" w:space="0" w:color="000000"/>
              <w:right w:val="single" w:sz="4" w:space="0" w:color="000000"/>
            </w:tcBorders>
          </w:tcPr>
          <w:p w14:paraId="262141D9" w14:textId="77777777" w:rsidR="002B5A79" w:rsidRPr="003E49F7" w:rsidRDefault="00DC27AC">
            <w:pPr>
              <w:spacing w:after="0" w:line="259" w:lineRule="auto"/>
              <w:ind w:left="0" w:firstLine="0"/>
            </w:pPr>
            <w:r w:rsidRPr="003E49F7">
              <w:t xml:space="preserve">$88,402 </w:t>
            </w:r>
          </w:p>
        </w:tc>
        <w:tc>
          <w:tcPr>
            <w:tcW w:w="1882" w:type="dxa"/>
            <w:tcBorders>
              <w:top w:val="single" w:sz="4" w:space="0" w:color="000000"/>
              <w:left w:val="single" w:sz="4" w:space="0" w:color="000000"/>
              <w:bottom w:val="single" w:sz="4" w:space="0" w:color="000000"/>
              <w:right w:val="single" w:sz="4" w:space="0" w:color="000000"/>
            </w:tcBorders>
          </w:tcPr>
          <w:p w14:paraId="64E7F0CE" w14:textId="77777777" w:rsidR="002B5A79" w:rsidRPr="003E49F7" w:rsidRDefault="00DC27AC">
            <w:pPr>
              <w:spacing w:after="0" w:line="259" w:lineRule="auto"/>
              <w:ind w:left="5" w:firstLine="0"/>
            </w:pPr>
            <w:r w:rsidRPr="003E49F7">
              <w:t xml:space="preserve">$265,187 </w:t>
            </w:r>
          </w:p>
        </w:tc>
      </w:tr>
    </w:tbl>
    <w:p w14:paraId="71DDB075" w14:textId="1510A894" w:rsidR="002B5A79" w:rsidRPr="003E49F7" w:rsidRDefault="79CE3590" w:rsidP="0ABFFCAE">
      <w:pPr>
        <w:spacing w:after="0" w:line="259" w:lineRule="auto"/>
        <w:ind w:left="0" w:firstLine="0"/>
      </w:pPr>
      <w:r w:rsidRPr="003E49F7">
        <w:rPr>
          <w:rFonts w:eastAsia="Calibri"/>
        </w:rPr>
        <w:lastRenderedPageBreak/>
        <w:t xml:space="preserve">Dell City ISD provides the following assurances: </w:t>
      </w:r>
    </w:p>
    <w:p w14:paraId="5137DFE6" w14:textId="6D895B03" w:rsidR="002B5A79" w:rsidRPr="003E49F7" w:rsidRDefault="79CE3590" w:rsidP="0ABFFCAE">
      <w:pPr>
        <w:spacing w:after="0" w:line="259" w:lineRule="auto"/>
        <w:ind w:left="0" w:firstLine="0"/>
      </w:pPr>
      <w:r w:rsidRPr="003E49F7">
        <w:rPr>
          <w:rFonts w:eastAsia="Calibri"/>
        </w:rPr>
        <w:t xml:space="preserve"> </w:t>
      </w:r>
    </w:p>
    <w:p w14:paraId="59EF23DB" w14:textId="2E27C54E" w:rsidR="002B5A79" w:rsidRPr="003E49F7" w:rsidRDefault="79CE3590" w:rsidP="0ABFFCAE">
      <w:pPr>
        <w:pStyle w:val="ListParagraph"/>
        <w:numPr>
          <w:ilvl w:val="0"/>
          <w:numId w:val="5"/>
        </w:numPr>
        <w:spacing w:after="0" w:line="259" w:lineRule="auto"/>
        <w:rPr>
          <w:rFonts w:eastAsia="Calibri"/>
        </w:rPr>
      </w:pPr>
      <w:r w:rsidRPr="003E49F7">
        <w:rPr>
          <w:rFonts w:eastAsia="Calibri"/>
        </w:rPr>
        <w:t xml:space="preserve">The </w:t>
      </w:r>
      <w:proofErr w:type="gramStart"/>
      <w:r w:rsidRPr="003E49F7">
        <w:rPr>
          <w:rFonts w:eastAsia="Calibri"/>
        </w:rPr>
        <w:t>District</w:t>
      </w:r>
      <w:proofErr w:type="gramEnd"/>
      <w:r w:rsidRPr="003E49F7">
        <w:rPr>
          <w:rFonts w:eastAsia="Calibri"/>
        </w:rPr>
        <w:t xml:space="preserve"> engaged in meaningful consultation with students, families, district administrators, teachers, special education staff, paraprofessional staff, </w:t>
      </w:r>
      <w:r w:rsidR="7DFB981B" w:rsidRPr="003E49F7">
        <w:rPr>
          <w:rFonts w:eastAsia="Calibri"/>
        </w:rPr>
        <w:t>district trustees, and community members</w:t>
      </w:r>
      <w:r w:rsidRPr="003E49F7">
        <w:rPr>
          <w:rFonts w:eastAsia="Calibri"/>
        </w:rPr>
        <w:t xml:space="preserve">. </w:t>
      </w:r>
    </w:p>
    <w:p w14:paraId="785A4D57" w14:textId="6C62AC2B" w:rsidR="002B5A79" w:rsidRPr="003E49F7" w:rsidRDefault="002B5A79" w:rsidP="0ABFFCAE">
      <w:pPr>
        <w:spacing w:after="0" w:line="259" w:lineRule="auto"/>
        <w:ind w:left="0" w:firstLine="0"/>
        <w:rPr>
          <w:rFonts w:eastAsia="Calibri"/>
        </w:rPr>
      </w:pPr>
    </w:p>
    <w:p w14:paraId="7C782856" w14:textId="688DAB25" w:rsidR="002B5A79" w:rsidRPr="003E49F7" w:rsidRDefault="79CE3590" w:rsidP="0ABFFCAE">
      <w:pPr>
        <w:pStyle w:val="ListParagraph"/>
        <w:numPr>
          <w:ilvl w:val="0"/>
          <w:numId w:val="5"/>
        </w:numPr>
        <w:spacing w:after="0" w:line="259" w:lineRule="auto"/>
      </w:pPr>
      <w:r w:rsidRPr="003E49F7">
        <w:rPr>
          <w:rFonts w:eastAsia="Calibri"/>
        </w:rPr>
        <w:t xml:space="preserve">The </w:t>
      </w:r>
      <w:proofErr w:type="gramStart"/>
      <w:r w:rsidRPr="003E49F7">
        <w:rPr>
          <w:rFonts w:eastAsia="Calibri"/>
        </w:rPr>
        <w:t>District</w:t>
      </w:r>
      <w:proofErr w:type="gramEnd"/>
      <w:r w:rsidRPr="003E49F7">
        <w:rPr>
          <w:rFonts w:eastAsia="Calibri"/>
        </w:rPr>
        <w:t xml:space="preserve"> has created its plan in an understandable and uniform format. </w:t>
      </w:r>
    </w:p>
    <w:p w14:paraId="7CD9F180" w14:textId="3A75519B" w:rsidR="002B5A79" w:rsidRPr="003E49F7" w:rsidRDefault="002B5A79" w:rsidP="0ABFFCAE">
      <w:pPr>
        <w:spacing w:after="0" w:line="259" w:lineRule="auto"/>
        <w:ind w:left="0"/>
        <w:rPr>
          <w:rFonts w:eastAsia="Calibri"/>
        </w:rPr>
      </w:pPr>
    </w:p>
    <w:p w14:paraId="7CFE1BEA" w14:textId="6BFC4B00" w:rsidR="002B5A79" w:rsidRPr="003E49F7" w:rsidRDefault="79CE3590" w:rsidP="0ABFFCAE">
      <w:pPr>
        <w:pStyle w:val="ListParagraph"/>
        <w:numPr>
          <w:ilvl w:val="0"/>
          <w:numId w:val="5"/>
        </w:numPr>
        <w:spacing w:after="0" w:line="259" w:lineRule="auto"/>
      </w:pPr>
      <w:r w:rsidRPr="003E49F7">
        <w:rPr>
          <w:rFonts w:eastAsia="Calibri"/>
        </w:rPr>
        <w:t xml:space="preserve">The </w:t>
      </w:r>
      <w:proofErr w:type="gramStart"/>
      <w:r w:rsidRPr="003E49F7">
        <w:rPr>
          <w:rFonts w:eastAsia="Calibri"/>
        </w:rPr>
        <w:t>District’s</w:t>
      </w:r>
      <w:proofErr w:type="gramEnd"/>
      <w:r w:rsidRPr="003E49F7">
        <w:rPr>
          <w:rFonts w:eastAsia="Calibri"/>
        </w:rPr>
        <w:t xml:space="preserve"> plan is, to the extent practicable, written in a language that parents can understand, or if not practicable, orally translated. </w:t>
      </w:r>
    </w:p>
    <w:p w14:paraId="0E3101BA" w14:textId="0A51CE66" w:rsidR="002B5A79" w:rsidRPr="003E49F7" w:rsidRDefault="002B5A79" w:rsidP="0ABFFCAE">
      <w:pPr>
        <w:spacing w:after="0" w:line="259" w:lineRule="auto"/>
        <w:ind w:left="0"/>
        <w:rPr>
          <w:rFonts w:eastAsia="Calibri"/>
        </w:rPr>
      </w:pPr>
    </w:p>
    <w:p w14:paraId="14325CE0" w14:textId="7C174424" w:rsidR="002B5A79" w:rsidRPr="003E49F7" w:rsidRDefault="79CE3590" w:rsidP="0ABFFCAE">
      <w:pPr>
        <w:pStyle w:val="ListParagraph"/>
        <w:numPr>
          <w:ilvl w:val="0"/>
          <w:numId w:val="5"/>
        </w:numPr>
        <w:spacing w:after="0" w:line="259" w:lineRule="auto"/>
      </w:pPr>
      <w:r w:rsidRPr="003E49F7">
        <w:rPr>
          <w:rFonts w:eastAsia="Calibri"/>
        </w:rPr>
        <w:t xml:space="preserve">The </w:t>
      </w:r>
      <w:proofErr w:type="gramStart"/>
      <w:r w:rsidRPr="003E49F7">
        <w:rPr>
          <w:rFonts w:eastAsia="Calibri"/>
        </w:rPr>
        <w:t>District</w:t>
      </w:r>
      <w:proofErr w:type="gramEnd"/>
      <w:r w:rsidRPr="003E49F7">
        <w:rPr>
          <w:rFonts w:eastAsia="Calibri"/>
        </w:rPr>
        <w:t xml:space="preserve"> will, upon request by a parent who is an individual with a disability, provide the plan in an alternative format accessible to that parent. </w:t>
      </w:r>
    </w:p>
    <w:p w14:paraId="793889EA" w14:textId="36753044" w:rsidR="002B5A79" w:rsidRPr="003E49F7" w:rsidRDefault="002B5A79" w:rsidP="0ABFFCAE">
      <w:pPr>
        <w:spacing w:after="0" w:line="259" w:lineRule="auto"/>
        <w:ind w:left="0"/>
        <w:rPr>
          <w:rFonts w:eastAsia="Calibri"/>
        </w:rPr>
      </w:pPr>
    </w:p>
    <w:p w14:paraId="1260D694" w14:textId="71A28CC7" w:rsidR="002B5A79" w:rsidRPr="003E49F7" w:rsidRDefault="79CE3590" w:rsidP="0ABFFCAE">
      <w:pPr>
        <w:pStyle w:val="ListParagraph"/>
        <w:numPr>
          <w:ilvl w:val="0"/>
          <w:numId w:val="5"/>
        </w:numPr>
        <w:spacing w:after="0" w:line="259" w:lineRule="auto"/>
      </w:pPr>
      <w:r w:rsidRPr="003E49F7">
        <w:rPr>
          <w:rFonts w:eastAsia="Calibri"/>
        </w:rPr>
        <w:t xml:space="preserve">The </w:t>
      </w:r>
      <w:proofErr w:type="gramStart"/>
      <w:r w:rsidRPr="003E49F7">
        <w:rPr>
          <w:rFonts w:eastAsia="Calibri"/>
        </w:rPr>
        <w:t>District</w:t>
      </w:r>
      <w:proofErr w:type="gramEnd"/>
      <w:r w:rsidRPr="003E49F7">
        <w:rPr>
          <w:rFonts w:eastAsia="Calibri"/>
        </w:rPr>
        <w:t xml:space="preserve"> provided the public an opportunity to provide input on its plan and took such input into account. </w:t>
      </w:r>
    </w:p>
    <w:p w14:paraId="18E72895" w14:textId="02626674" w:rsidR="002B5A79" w:rsidRPr="003E49F7" w:rsidRDefault="002B5A79" w:rsidP="0ABFFCAE">
      <w:pPr>
        <w:spacing w:after="0" w:line="259" w:lineRule="auto"/>
        <w:ind w:left="0"/>
        <w:rPr>
          <w:rFonts w:eastAsia="Calibri"/>
        </w:rPr>
      </w:pPr>
    </w:p>
    <w:p w14:paraId="4ED7EE6B" w14:textId="7009711C" w:rsidR="002B5A79" w:rsidRPr="003E49F7" w:rsidRDefault="79CE3590" w:rsidP="0ABFFCAE">
      <w:pPr>
        <w:pStyle w:val="ListParagraph"/>
        <w:numPr>
          <w:ilvl w:val="0"/>
          <w:numId w:val="5"/>
        </w:numPr>
        <w:spacing w:after="0" w:line="259" w:lineRule="auto"/>
      </w:pPr>
      <w:r w:rsidRPr="003E49F7">
        <w:rPr>
          <w:rFonts w:eastAsia="Calibri"/>
        </w:rPr>
        <w:t xml:space="preserve">The </w:t>
      </w:r>
      <w:proofErr w:type="gramStart"/>
      <w:r w:rsidRPr="003E49F7">
        <w:rPr>
          <w:rFonts w:eastAsia="Calibri"/>
        </w:rPr>
        <w:t>District</w:t>
      </w:r>
      <w:proofErr w:type="gramEnd"/>
      <w:r w:rsidRPr="003E49F7">
        <w:rPr>
          <w:rFonts w:eastAsia="Calibri"/>
        </w:rPr>
        <w:t xml:space="preserve"> has made its plan publicly available on its website.</w:t>
      </w:r>
    </w:p>
    <w:p w14:paraId="1EB96CD2" w14:textId="57A1308E" w:rsidR="002B5A79" w:rsidRPr="003E49F7" w:rsidRDefault="002B5A79">
      <w:pPr>
        <w:spacing w:after="0" w:line="259" w:lineRule="auto"/>
        <w:ind w:left="0" w:firstLine="0"/>
      </w:pPr>
    </w:p>
    <w:p w14:paraId="4A9076AD" w14:textId="77777777" w:rsidR="002B5A79" w:rsidRPr="003E49F7" w:rsidRDefault="00DC27AC">
      <w:pPr>
        <w:spacing w:after="0" w:line="259" w:lineRule="auto"/>
        <w:ind w:left="0" w:firstLine="0"/>
      </w:pPr>
      <w:r w:rsidRPr="003E49F7">
        <w:t xml:space="preserve"> </w:t>
      </w:r>
    </w:p>
    <w:p w14:paraId="2325A224" w14:textId="77777777" w:rsidR="002B5A79" w:rsidRPr="003E49F7" w:rsidRDefault="00DC27AC">
      <w:pPr>
        <w:spacing w:after="0" w:line="259" w:lineRule="auto"/>
        <w:ind w:left="0" w:firstLine="0"/>
      </w:pPr>
      <w:r w:rsidRPr="003E49F7">
        <w:t xml:space="preserve"> </w:t>
      </w:r>
    </w:p>
    <w:p w14:paraId="75CA0A01" w14:textId="77777777" w:rsidR="002B5A79" w:rsidRPr="003E49F7" w:rsidRDefault="00DC27AC">
      <w:pPr>
        <w:spacing w:after="0" w:line="259" w:lineRule="auto"/>
        <w:ind w:left="0" w:firstLine="0"/>
      </w:pPr>
      <w:r w:rsidRPr="003E49F7">
        <w:t xml:space="preserve"> </w:t>
      </w:r>
    </w:p>
    <w:p w14:paraId="62EEBAC7" w14:textId="77777777" w:rsidR="002B5A79" w:rsidRPr="003E49F7" w:rsidRDefault="00DC27AC">
      <w:pPr>
        <w:spacing w:after="0" w:line="236" w:lineRule="auto"/>
        <w:ind w:left="0" w:right="9263" w:firstLine="0"/>
      </w:pPr>
      <w:r w:rsidRPr="003E49F7">
        <w:t xml:space="preserve"> </w:t>
      </w:r>
      <w:r w:rsidRPr="003E49F7">
        <w:rPr>
          <w:rFonts w:eastAsia="Calibri"/>
        </w:rPr>
        <w:t xml:space="preserve"> </w:t>
      </w:r>
    </w:p>
    <w:sectPr w:rsidR="002B5A79" w:rsidRPr="003E49F7">
      <w:pgSz w:w="12240" w:h="15840"/>
      <w:pgMar w:top="1442" w:right="1477" w:bottom="15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367"/>
    <w:multiLevelType w:val="hybridMultilevel"/>
    <w:tmpl w:val="B720D466"/>
    <w:lvl w:ilvl="0" w:tplc="CB44A22C">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C5B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C6F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C5D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818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29F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6F0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841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6FF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2607D3"/>
    <w:multiLevelType w:val="hybridMultilevel"/>
    <w:tmpl w:val="C5A4DEE6"/>
    <w:lvl w:ilvl="0" w:tplc="9DA69880">
      <w:start w:val="1"/>
      <w:numFmt w:val="bullet"/>
      <w:lvlText w:val=""/>
      <w:lvlJc w:val="left"/>
      <w:pPr>
        <w:ind w:left="720" w:hanging="360"/>
      </w:pPr>
      <w:rPr>
        <w:rFonts w:ascii="Symbol" w:hAnsi="Symbol" w:hint="default"/>
      </w:rPr>
    </w:lvl>
    <w:lvl w:ilvl="1" w:tplc="0EB69B4E">
      <w:start w:val="1"/>
      <w:numFmt w:val="bullet"/>
      <w:lvlText w:val="o"/>
      <w:lvlJc w:val="left"/>
      <w:pPr>
        <w:ind w:left="1440" w:hanging="360"/>
      </w:pPr>
      <w:rPr>
        <w:rFonts w:ascii="Courier New" w:hAnsi="Courier New" w:hint="default"/>
      </w:rPr>
    </w:lvl>
    <w:lvl w:ilvl="2" w:tplc="8D56A31E">
      <w:start w:val="1"/>
      <w:numFmt w:val="bullet"/>
      <w:lvlText w:val=""/>
      <w:lvlJc w:val="left"/>
      <w:pPr>
        <w:ind w:left="2160" w:hanging="360"/>
      </w:pPr>
      <w:rPr>
        <w:rFonts w:ascii="Wingdings" w:hAnsi="Wingdings" w:hint="default"/>
      </w:rPr>
    </w:lvl>
    <w:lvl w:ilvl="3" w:tplc="3886BBC6">
      <w:start w:val="1"/>
      <w:numFmt w:val="bullet"/>
      <w:lvlText w:val=""/>
      <w:lvlJc w:val="left"/>
      <w:pPr>
        <w:ind w:left="2880" w:hanging="360"/>
      </w:pPr>
      <w:rPr>
        <w:rFonts w:ascii="Symbol" w:hAnsi="Symbol" w:hint="default"/>
      </w:rPr>
    </w:lvl>
    <w:lvl w:ilvl="4" w:tplc="21B20CF8">
      <w:start w:val="1"/>
      <w:numFmt w:val="bullet"/>
      <w:lvlText w:val="o"/>
      <w:lvlJc w:val="left"/>
      <w:pPr>
        <w:ind w:left="3600" w:hanging="360"/>
      </w:pPr>
      <w:rPr>
        <w:rFonts w:ascii="Courier New" w:hAnsi="Courier New" w:hint="default"/>
      </w:rPr>
    </w:lvl>
    <w:lvl w:ilvl="5" w:tplc="E7DEB41C">
      <w:start w:val="1"/>
      <w:numFmt w:val="bullet"/>
      <w:lvlText w:val=""/>
      <w:lvlJc w:val="left"/>
      <w:pPr>
        <w:ind w:left="4320" w:hanging="360"/>
      </w:pPr>
      <w:rPr>
        <w:rFonts w:ascii="Wingdings" w:hAnsi="Wingdings" w:hint="default"/>
      </w:rPr>
    </w:lvl>
    <w:lvl w:ilvl="6" w:tplc="255CA08C">
      <w:start w:val="1"/>
      <w:numFmt w:val="bullet"/>
      <w:lvlText w:val=""/>
      <w:lvlJc w:val="left"/>
      <w:pPr>
        <w:ind w:left="5040" w:hanging="360"/>
      </w:pPr>
      <w:rPr>
        <w:rFonts w:ascii="Symbol" w:hAnsi="Symbol" w:hint="default"/>
      </w:rPr>
    </w:lvl>
    <w:lvl w:ilvl="7" w:tplc="B17461D2">
      <w:start w:val="1"/>
      <w:numFmt w:val="bullet"/>
      <w:lvlText w:val="o"/>
      <w:lvlJc w:val="left"/>
      <w:pPr>
        <w:ind w:left="5760" w:hanging="360"/>
      </w:pPr>
      <w:rPr>
        <w:rFonts w:ascii="Courier New" w:hAnsi="Courier New" w:hint="default"/>
      </w:rPr>
    </w:lvl>
    <w:lvl w:ilvl="8" w:tplc="3B580C26">
      <w:start w:val="1"/>
      <w:numFmt w:val="bullet"/>
      <w:lvlText w:val=""/>
      <w:lvlJc w:val="left"/>
      <w:pPr>
        <w:ind w:left="6480" w:hanging="360"/>
      </w:pPr>
      <w:rPr>
        <w:rFonts w:ascii="Wingdings" w:hAnsi="Wingdings" w:hint="default"/>
      </w:rPr>
    </w:lvl>
  </w:abstractNum>
  <w:abstractNum w:abstractNumId="2" w15:restartNumberingAfterBreak="0">
    <w:nsid w:val="1DB7250B"/>
    <w:multiLevelType w:val="hybridMultilevel"/>
    <w:tmpl w:val="FFFFFFFF"/>
    <w:lvl w:ilvl="0" w:tplc="C338BFCE">
      <w:start w:val="1"/>
      <w:numFmt w:val="decimal"/>
      <w:lvlText w:val="%1."/>
      <w:lvlJc w:val="left"/>
      <w:pPr>
        <w:ind w:left="720" w:hanging="360"/>
      </w:pPr>
    </w:lvl>
    <w:lvl w:ilvl="1" w:tplc="EB781950">
      <w:start w:val="1"/>
      <w:numFmt w:val="lowerLetter"/>
      <w:lvlText w:val="%2."/>
      <w:lvlJc w:val="left"/>
      <w:pPr>
        <w:ind w:left="1440" w:hanging="360"/>
      </w:pPr>
    </w:lvl>
    <w:lvl w:ilvl="2" w:tplc="79B485D0">
      <w:start w:val="1"/>
      <w:numFmt w:val="lowerRoman"/>
      <w:lvlText w:val="%3."/>
      <w:lvlJc w:val="right"/>
      <w:pPr>
        <w:ind w:left="2160" w:hanging="180"/>
      </w:pPr>
    </w:lvl>
    <w:lvl w:ilvl="3" w:tplc="E38C014C">
      <w:start w:val="1"/>
      <w:numFmt w:val="decimal"/>
      <w:lvlText w:val="%4."/>
      <w:lvlJc w:val="left"/>
      <w:pPr>
        <w:ind w:left="2880" w:hanging="360"/>
      </w:pPr>
    </w:lvl>
    <w:lvl w:ilvl="4" w:tplc="20F01C76">
      <w:start w:val="1"/>
      <w:numFmt w:val="lowerLetter"/>
      <w:lvlText w:val="%5."/>
      <w:lvlJc w:val="left"/>
      <w:pPr>
        <w:ind w:left="3600" w:hanging="360"/>
      </w:pPr>
    </w:lvl>
    <w:lvl w:ilvl="5" w:tplc="506CA4CE">
      <w:start w:val="1"/>
      <w:numFmt w:val="lowerRoman"/>
      <w:lvlText w:val="%6."/>
      <w:lvlJc w:val="right"/>
      <w:pPr>
        <w:ind w:left="4320" w:hanging="180"/>
      </w:pPr>
    </w:lvl>
    <w:lvl w:ilvl="6" w:tplc="FB4ACC8C">
      <w:start w:val="1"/>
      <w:numFmt w:val="decimal"/>
      <w:lvlText w:val="%7."/>
      <w:lvlJc w:val="left"/>
      <w:pPr>
        <w:ind w:left="5040" w:hanging="360"/>
      </w:pPr>
    </w:lvl>
    <w:lvl w:ilvl="7" w:tplc="B818E926">
      <w:start w:val="1"/>
      <w:numFmt w:val="lowerLetter"/>
      <w:lvlText w:val="%8."/>
      <w:lvlJc w:val="left"/>
      <w:pPr>
        <w:ind w:left="5760" w:hanging="360"/>
      </w:pPr>
    </w:lvl>
    <w:lvl w:ilvl="8" w:tplc="0394BD74">
      <w:start w:val="1"/>
      <w:numFmt w:val="lowerRoman"/>
      <w:lvlText w:val="%9."/>
      <w:lvlJc w:val="right"/>
      <w:pPr>
        <w:ind w:left="6480" w:hanging="180"/>
      </w:pPr>
    </w:lvl>
  </w:abstractNum>
  <w:abstractNum w:abstractNumId="3" w15:restartNumberingAfterBreak="0">
    <w:nsid w:val="20FE5A71"/>
    <w:multiLevelType w:val="hybridMultilevel"/>
    <w:tmpl w:val="FFFFFFFF"/>
    <w:lvl w:ilvl="0" w:tplc="B154946C">
      <w:start w:val="1"/>
      <w:numFmt w:val="bullet"/>
      <w:lvlText w:val=""/>
      <w:lvlJc w:val="left"/>
      <w:pPr>
        <w:ind w:left="720" w:hanging="360"/>
      </w:pPr>
      <w:rPr>
        <w:rFonts w:ascii="Symbol" w:hAnsi="Symbol" w:hint="default"/>
      </w:rPr>
    </w:lvl>
    <w:lvl w:ilvl="1" w:tplc="92A08304">
      <w:start w:val="1"/>
      <w:numFmt w:val="bullet"/>
      <w:lvlText w:val="o"/>
      <w:lvlJc w:val="left"/>
      <w:pPr>
        <w:ind w:left="1440" w:hanging="360"/>
      </w:pPr>
      <w:rPr>
        <w:rFonts w:ascii="Courier New" w:hAnsi="Courier New" w:hint="default"/>
      </w:rPr>
    </w:lvl>
    <w:lvl w:ilvl="2" w:tplc="D8968E2E">
      <w:start w:val="1"/>
      <w:numFmt w:val="bullet"/>
      <w:lvlText w:val=""/>
      <w:lvlJc w:val="left"/>
      <w:pPr>
        <w:ind w:left="2160" w:hanging="360"/>
      </w:pPr>
      <w:rPr>
        <w:rFonts w:ascii="Wingdings" w:hAnsi="Wingdings" w:hint="default"/>
      </w:rPr>
    </w:lvl>
    <w:lvl w:ilvl="3" w:tplc="0CDE00FC">
      <w:start w:val="1"/>
      <w:numFmt w:val="bullet"/>
      <w:lvlText w:val=""/>
      <w:lvlJc w:val="left"/>
      <w:pPr>
        <w:ind w:left="2880" w:hanging="360"/>
      </w:pPr>
      <w:rPr>
        <w:rFonts w:ascii="Symbol" w:hAnsi="Symbol" w:hint="default"/>
      </w:rPr>
    </w:lvl>
    <w:lvl w:ilvl="4" w:tplc="0D98BACE">
      <w:start w:val="1"/>
      <w:numFmt w:val="bullet"/>
      <w:lvlText w:val="o"/>
      <w:lvlJc w:val="left"/>
      <w:pPr>
        <w:ind w:left="3600" w:hanging="360"/>
      </w:pPr>
      <w:rPr>
        <w:rFonts w:ascii="Courier New" w:hAnsi="Courier New" w:hint="default"/>
      </w:rPr>
    </w:lvl>
    <w:lvl w:ilvl="5" w:tplc="E3FE0556">
      <w:start w:val="1"/>
      <w:numFmt w:val="bullet"/>
      <w:lvlText w:val=""/>
      <w:lvlJc w:val="left"/>
      <w:pPr>
        <w:ind w:left="4320" w:hanging="360"/>
      </w:pPr>
      <w:rPr>
        <w:rFonts w:ascii="Wingdings" w:hAnsi="Wingdings" w:hint="default"/>
      </w:rPr>
    </w:lvl>
    <w:lvl w:ilvl="6" w:tplc="F618B94C">
      <w:start w:val="1"/>
      <w:numFmt w:val="bullet"/>
      <w:lvlText w:val=""/>
      <w:lvlJc w:val="left"/>
      <w:pPr>
        <w:ind w:left="5040" w:hanging="360"/>
      </w:pPr>
      <w:rPr>
        <w:rFonts w:ascii="Symbol" w:hAnsi="Symbol" w:hint="default"/>
      </w:rPr>
    </w:lvl>
    <w:lvl w:ilvl="7" w:tplc="1FB4B652">
      <w:start w:val="1"/>
      <w:numFmt w:val="bullet"/>
      <w:lvlText w:val="o"/>
      <w:lvlJc w:val="left"/>
      <w:pPr>
        <w:ind w:left="5760" w:hanging="360"/>
      </w:pPr>
      <w:rPr>
        <w:rFonts w:ascii="Courier New" w:hAnsi="Courier New" w:hint="default"/>
      </w:rPr>
    </w:lvl>
    <w:lvl w:ilvl="8" w:tplc="0CA2F80A">
      <w:start w:val="1"/>
      <w:numFmt w:val="bullet"/>
      <w:lvlText w:val=""/>
      <w:lvlJc w:val="left"/>
      <w:pPr>
        <w:ind w:left="6480" w:hanging="360"/>
      </w:pPr>
      <w:rPr>
        <w:rFonts w:ascii="Wingdings" w:hAnsi="Wingdings" w:hint="default"/>
      </w:rPr>
    </w:lvl>
  </w:abstractNum>
  <w:abstractNum w:abstractNumId="4" w15:restartNumberingAfterBreak="0">
    <w:nsid w:val="2CFD2FEC"/>
    <w:multiLevelType w:val="hybridMultilevel"/>
    <w:tmpl w:val="6922BF32"/>
    <w:lvl w:ilvl="0" w:tplc="522CC908">
      <w:start w:val="1"/>
      <w:numFmt w:val="decimal"/>
      <w:lvlText w:val="%1."/>
      <w:lvlJc w:val="left"/>
      <w:pPr>
        <w:ind w:left="720" w:hanging="360"/>
      </w:pPr>
    </w:lvl>
    <w:lvl w:ilvl="1" w:tplc="E19E026C">
      <w:start w:val="1"/>
      <w:numFmt w:val="lowerLetter"/>
      <w:lvlText w:val="%2."/>
      <w:lvlJc w:val="left"/>
      <w:pPr>
        <w:ind w:left="1440" w:hanging="360"/>
      </w:pPr>
    </w:lvl>
    <w:lvl w:ilvl="2" w:tplc="62F25494">
      <w:start w:val="1"/>
      <w:numFmt w:val="lowerRoman"/>
      <w:lvlText w:val="%3."/>
      <w:lvlJc w:val="right"/>
      <w:pPr>
        <w:ind w:left="2160" w:hanging="180"/>
      </w:pPr>
    </w:lvl>
    <w:lvl w:ilvl="3" w:tplc="2CAE7412">
      <w:start w:val="1"/>
      <w:numFmt w:val="decimal"/>
      <w:lvlText w:val="%4."/>
      <w:lvlJc w:val="left"/>
      <w:pPr>
        <w:ind w:left="2880" w:hanging="360"/>
      </w:pPr>
    </w:lvl>
    <w:lvl w:ilvl="4" w:tplc="375AD4BA">
      <w:start w:val="1"/>
      <w:numFmt w:val="lowerLetter"/>
      <w:lvlText w:val="%5."/>
      <w:lvlJc w:val="left"/>
      <w:pPr>
        <w:ind w:left="3600" w:hanging="360"/>
      </w:pPr>
    </w:lvl>
    <w:lvl w:ilvl="5" w:tplc="8F4CD622">
      <w:start w:val="1"/>
      <w:numFmt w:val="lowerRoman"/>
      <w:lvlText w:val="%6."/>
      <w:lvlJc w:val="right"/>
      <w:pPr>
        <w:ind w:left="4320" w:hanging="180"/>
      </w:pPr>
    </w:lvl>
    <w:lvl w:ilvl="6" w:tplc="62CE067E">
      <w:start w:val="1"/>
      <w:numFmt w:val="decimal"/>
      <w:lvlText w:val="%7."/>
      <w:lvlJc w:val="left"/>
      <w:pPr>
        <w:ind w:left="5040" w:hanging="360"/>
      </w:pPr>
    </w:lvl>
    <w:lvl w:ilvl="7" w:tplc="7CE6118A">
      <w:start w:val="1"/>
      <w:numFmt w:val="lowerLetter"/>
      <w:lvlText w:val="%8."/>
      <w:lvlJc w:val="left"/>
      <w:pPr>
        <w:ind w:left="5760" w:hanging="360"/>
      </w:pPr>
    </w:lvl>
    <w:lvl w:ilvl="8" w:tplc="170ED83E">
      <w:start w:val="1"/>
      <w:numFmt w:val="lowerRoman"/>
      <w:lvlText w:val="%9."/>
      <w:lvlJc w:val="right"/>
      <w:pPr>
        <w:ind w:left="6480" w:hanging="180"/>
      </w:pPr>
    </w:lvl>
  </w:abstractNum>
  <w:abstractNum w:abstractNumId="5" w15:restartNumberingAfterBreak="0">
    <w:nsid w:val="387A6314"/>
    <w:multiLevelType w:val="multilevel"/>
    <w:tmpl w:val="A0FEB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B25E87"/>
    <w:multiLevelType w:val="hybridMultilevel"/>
    <w:tmpl w:val="72689AEE"/>
    <w:lvl w:ilvl="0" w:tplc="0BA4E01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4EC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0AC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A47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72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CBF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2E3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462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818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06410F"/>
    <w:multiLevelType w:val="multilevel"/>
    <w:tmpl w:val="37761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79"/>
    <w:rsid w:val="00113D3D"/>
    <w:rsid w:val="00146A3C"/>
    <w:rsid w:val="00175415"/>
    <w:rsid w:val="001B28BE"/>
    <w:rsid w:val="001B2DD7"/>
    <w:rsid w:val="001D6B2E"/>
    <w:rsid w:val="001F0536"/>
    <w:rsid w:val="00212BCA"/>
    <w:rsid w:val="00215A1B"/>
    <w:rsid w:val="00277E10"/>
    <w:rsid w:val="002808FF"/>
    <w:rsid w:val="002B5A79"/>
    <w:rsid w:val="003300F2"/>
    <w:rsid w:val="00346DDE"/>
    <w:rsid w:val="003E49F7"/>
    <w:rsid w:val="004223E0"/>
    <w:rsid w:val="00474218"/>
    <w:rsid w:val="00507854"/>
    <w:rsid w:val="005F4B45"/>
    <w:rsid w:val="0067143D"/>
    <w:rsid w:val="007C24E2"/>
    <w:rsid w:val="007C5841"/>
    <w:rsid w:val="00802EA6"/>
    <w:rsid w:val="00837332"/>
    <w:rsid w:val="00944CA2"/>
    <w:rsid w:val="00956DBF"/>
    <w:rsid w:val="00964DF7"/>
    <w:rsid w:val="009723AB"/>
    <w:rsid w:val="0097376A"/>
    <w:rsid w:val="00A11E05"/>
    <w:rsid w:val="00A220E1"/>
    <w:rsid w:val="00A47F78"/>
    <w:rsid w:val="00CB4CEF"/>
    <w:rsid w:val="00CE100E"/>
    <w:rsid w:val="00CE1A9F"/>
    <w:rsid w:val="00D054D7"/>
    <w:rsid w:val="00D758A0"/>
    <w:rsid w:val="00DC27AC"/>
    <w:rsid w:val="00DE1A2D"/>
    <w:rsid w:val="00E41478"/>
    <w:rsid w:val="00E518BA"/>
    <w:rsid w:val="00F257D9"/>
    <w:rsid w:val="00F44F92"/>
    <w:rsid w:val="023E4BC9"/>
    <w:rsid w:val="0286B38D"/>
    <w:rsid w:val="02EE46BD"/>
    <w:rsid w:val="06E5BB74"/>
    <w:rsid w:val="07C1B7E0"/>
    <w:rsid w:val="0A781CE1"/>
    <w:rsid w:val="0ABFFCAE"/>
    <w:rsid w:val="0BAE6139"/>
    <w:rsid w:val="0CA88C63"/>
    <w:rsid w:val="0D3D1F90"/>
    <w:rsid w:val="0D6FC399"/>
    <w:rsid w:val="11F40599"/>
    <w:rsid w:val="163B516C"/>
    <w:rsid w:val="1BA7BCA6"/>
    <w:rsid w:val="1E24F361"/>
    <w:rsid w:val="1E5DF243"/>
    <w:rsid w:val="203E1783"/>
    <w:rsid w:val="210D1F24"/>
    <w:rsid w:val="220019F0"/>
    <w:rsid w:val="234206C5"/>
    <w:rsid w:val="23988EF9"/>
    <w:rsid w:val="26EF8366"/>
    <w:rsid w:val="2807643F"/>
    <w:rsid w:val="29A5B903"/>
    <w:rsid w:val="29CC7CB4"/>
    <w:rsid w:val="2E4E6D9E"/>
    <w:rsid w:val="2F1EB331"/>
    <w:rsid w:val="366D7108"/>
    <w:rsid w:val="375B4496"/>
    <w:rsid w:val="3C71888A"/>
    <w:rsid w:val="3D410595"/>
    <w:rsid w:val="3DA0F420"/>
    <w:rsid w:val="3DE959C0"/>
    <w:rsid w:val="44CCF1E8"/>
    <w:rsid w:val="44EDE3EC"/>
    <w:rsid w:val="483B9959"/>
    <w:rsid w:val="49AF3195"/>
    <w:rsid w:val="4A53466A"/>
    <w:rsid w:val="4E10C765"/>
    <w:rsid w:val="5099E7AC"/>
    <w:rsid w:val="51A11B1D"/>
    <w:rsid w:val="583894C6"/>
    <w:rsid w:val="59933776"/>
    <w:rsid w:val="5CD05D46"/>
    <w:rsid w:val="5F16A38D"/>
    <w:rsid w:val="5F1C289B"/>
    <w:rsid w:val="6043A6AB"/>
    <w:rsid w:val="63E82B37"/>
    <w:rsid w:val="6455E203"/>
    <w:rsid w:val="665E172F"/>
    <w:rsid w:val="66F38900"/>
    <w:rsid w:val="682E6DF1"/>
    <w:rsid w:val="69295326"/>
    <w:rsid w:val="6944C95E"/>
    <w:rsid w:val="6A6E3ADE"/>
    <w:rsid w:val="6AC52387"/>
    <w:rsid w:val="6BE18346"/>
    <w:rsid w:val="6CCD58B3"/>
    <w:rsid w:val="77A3A68F"/>
    <w:rsid w:val="77AB9415"/>
    <w:rsid w:val="79CE3590"/>
    <w:rsid w:val="7A2D138B"/>
    <w:rsid w:val="7AE334D7"/>
    <w:rsid w:val="7C7F0538"/>
    <w:rsid w:val="7D80DBD4"/>
    <w:rsid w:val="7DF29D74"/>
    <w:rsid w:val="7DFB9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3F8D7B7"/>
  <w15:docId w15:val="{0AA321E6-CB4A-E943-A10F-F649CCDC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2"/>
      </w:numPr>
      <w:spacing w:line="259" w:lineRule="auto"/>
      <w:ind w:left="36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1">
    <w:name w:val="Table Grid1"/>
    <w:tblPr>
      <w:tblCellMar>
        <w:top w:w="0" w:type="dxa"/>
        <w:left w:w="0" w:type="dxa"/>
        <w:bottom w:w="0" w:type="dxa"/>
        <w:right w:w="0" w:type="dxa"/>
      </w:tblCellMar>
    </w:tblPr>
  </w:style>
  <w:style w:type="paragraph" w:styleId="ListParagraph">
    <w:name w:val="List Paragraph"/>
    <w:basedOn w:val="Normal"/>
    <w:uiPriority w:val="34"/>
    <w:qFormat/>
    <w:rsid w:val="00D7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11552">
      <w:bodyDiv w:val="1"/>
      <w:marLeft w:val="0"/>
      <w:marRight w:val="0"/>
      <w:marTop w:val="0"/>
      <w:marBottom w:val="0"/>
      <w:divBdr>
        <w:top w:val="none" w:sz="0" w:space="0" w:color="auto"/>
        <w:left w:val="none" w:sz="0" w:space="0" w:color="auto"/>
        <w:bottom w:val="none" w:sz="0" w:space="0" w:color="auto"/>
        <w:right w:val="none" w:sz="0" w:space="0" w:color="auto"/>
      </w:divBdr>
    </w:div>
    <w:div w:id="938413858">
      <w:bodyDiv w:val="1"/>
      <w:marLeft w:val="0"/>
      <w:marRight w:val="0"/>
      <w:marTop w:val="0"/>
      <w:marBottom w:val="0"/>
      <w:divBdr>
        <w:top w:val="none" w:sz="0" w:space="0" w:color="auto"/>
        <w:left w:val="none" w:sz="0" w:space="0" w:color="auto"/>
        <w:bottom w:val="none" w:sz="0" w:space="0" w:color="auto"/>
        <w:right w:val="none" w:sz="0" w:space="0" w:color="auto"/>
      </w:divBdr>
    </w:div>
    <w:div w:id="1167786114">
      <w:bodyDiv w:val="1"/>
      <w:marLeft w:val="0"/>
      <w:marRight w:val="0"/>
      <w:marTop w:val="0"/>
      <w:marBottom w:val="0"/>
      <w:divBdr>
        <w:top w:val="none" w:sz="0" w:space="0" w:color="auto"/>
        <w:left w:val="none" w:sz="0" w:space="0" w:color="auto"/>
        <w:bottom w:val="none" w:sz="0" w:space="0" w:color="auto"/>
        <w:right w:val="none" w:sz="0" w:space="0" w:color="auto"/>
      </w:divBdr>
    </w:div>
    <w:div w:id="191535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ESSER III Plan.docx</dc:title>
  <dc:subject/>
  <dc:creator>Melanie  Gentry</dc:creator>
  <cp:keywords/>
  <cp:lastModifiedBy>Melanie  Gentry</cp:lastModifiedBy>
  <cp:revision>2</cp:revision>
  <dcterms:created xsi:type="dcterms:W3CDTF">2021-09-17T18:12:00Z</dcterms:created>
  <dcterms:modified xsi:type="dcterms:W3CDTF">2021-09-17T18:12:00Z</dcterms:modified>
</cp:coreProperties>
</file>